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F7C6" w14:textId="017B19D2" w:rsidR="003A6F51" w:rsidRDefault="742DBAA8" w:rsidP="58907318">
      <w:pPr>
        <w:spacing w:after="0"/>
      </w:pPr>
      <w:r w:rsidRPr="58907318">
        <w:rPr>
          <w:rFonts w:ascii="Times New Roman" w:eastAsia="Times New Roman" w:hAnsi="Times New Roman" w:cs="Times New Roman"/>
          <w:b/>
          <w:bCs/>
          <w:sz w:val="48"/>
          <w:szCs w:val="48"/>
        </w:rPr>
        <w:t>I-RIM 3D Conference 2026</w:t>
      </w:r>
    </w:p>
    <w:p w14:paraId="0A6C4AAF" w14:textId="337E935F" w:rsidR="003A6F51" w:rsidRDefault="003A6F51" w:rsidP="58907318">
      <w:pPr>
        <w:spacing w:after="0"/>
        <w:rPr>
          <w:rFonts w:ascii="Times New Roman" w:eastAsia="Times New Roman" w:hAnsi="Times New Roman" w:cs="Times New Roman"/>
          <w:b/>
          <w:bCs/>
          <w:sz w:val="36"/>
          <w:szCs w:val="36"/>
        </w:rPr>
      </w:pPr>
    </w:p>
    <w:p w14:paraId="7291BAA9" w14:textId="2EA7C601" w:rsidR="003A6F51" w:rsidRDefault="742DBAA8" w:rsidP="58907318">
      <w:pPr>
        <w:spacing w:after="0"/>
      </w:pPr>
      <w:r w:rsidRPr="58907318">
        <w:rPr>
          <w:rFonts w:ascii="Times New Roman" w:eastAsia="Times New Roman" w:hAnsi="Times New Roman" w:cs="Times New Roman"/>
          <w:b/>
          <w:bCs/>
          <w:sz w:val="36"/>
          <w:szCs w:val="36"/>
        </w:rPr>
        <w:t>Call for Papers</w:t>
      </w:r>
    </w:p>
    <w:p w14:paraId="5BE5EA9C" w14:textId="0815611C" w:rsidR="003A6F51" w:rsidRDefault="742DBAA8" w:rsidP="58907318">
      <w:pPr>
        <w:spacing w:after="0"/>
      </w:pPr>
      <w:r w:rsidRPr="58907318">
        <w:rPr>
          <w:rFonts w:ascii="Times New Roman" w:eastAsia="Times New Roman" w:hAnsi="Times New Roman" w:cs="Times New Roman"/>
          <w:b/>
          <w:bCs/>
        </w:rPr>
        <w:t xml:space="preserve">Rome, Italy – October </w:t>
      </w:r>
      <w:r w:rsidR="43357881" w:rsidRPr="58907318">
        <w:rPr>
          <w:rFonts w:ascii="Times New Roman" w:eastAsia="Times New Roman" w:hAnsi="Times New Roman" w:cs="Times New Roman"/>
          <w:b/>
          <w:bCs/>
        </w:rPr>
        <w:t>23</w:t>
      </w:r>
      <w:r w:rsidRPr="58907318">
        <w:rPr>
          <w:rFonts w:ascii="Times New Roman" w:eastAsia="Times New Roman" w:hAnsi="Times New Roman" w:cs="Times New Roman"/>
          <w:b/>
          <w:bCs/>
        </w:rPr>
        <w:t>–</w:t>
      </w:r>
      <w:r w:rsidR="514D0081" w:rsidRPr="58907318">
        <w:rPr>
          <w:rFonts w:ascii="Times New Roman" w:eastAsia="Times New Roman" w:hAnsi="Times New Roman" w:cs="Times New Roman"/>
          <w:b/>
          <w:bCs/>
        </w:rPr>
        <w:t>25</w:t>
      </w:r>
      <w:r w:rsidRPr="58907318">
        <w:rPr>
          <w:rFonts w:ascii="Times New Roman" w:eastAsia="Times New Roman" w:hAnsi="Times New Roman" w:cs="Times New Roman"/>
          <w:b/>
          <w:bCs/>
        </w:rPr>
        <w:t>, 2026</w:t>
      </w:r>
    </w:p>
    <w:p w14:paraId="34D7D7C4" w14:textId="0D746A28" w:rsidR="003A6F51" w:rsidRDefault="003A6F51" w:rsidP="58907318">
      <w:pPr>
        <w:spacing w:after="0"/>
        <w:rPr>
          <w:rFonts w:ascii="Times New Roman" w:eastAsia="Times New Roman" w:hAnsi="Times New Roman" w:cs="Times New Roman"/>
        </w:rPr>
      </w:pPr>
    </w:p>
    <w:p w14:paraId="20EAE55A" w14:textId="2CA739BC" w:rsidR="003A6F51" w:rsidRDefault="33A2E0A3" w:rsidP="33A2E0A3">
      <w:pPr>
        <w:spacing w:after="0"/>
        <w:jc w:val="both"/>
      </w:pPr>
      <w:r w:rsidRPr="33A2E0A3">
        <w:rPr>
          <w:rFonts w:ascii="Times New Roman" w:eastAsia="Times New Roman" w:hAnsi="Times New Roman" w:cs="Times New Roman"/>
        </w:rPr>
        <w:t>The I-RIM 3D Conference 2026 will take place in Rome in October 2026, co-located with the Maker Faire Rome 2026, and will bring together researchers, innovators, industry leaders, and policymakers working in robotics and intelligent machines.</w:t>
      </w:r>
    </w:p>
    <w:p w14:paraId="711D8617" w14:textId="38E87B61" w:rsidR="33A2E0A3" w:rsidRDefault="33A2E0A3" w:rsidP="33A2E0A3">
      <w:pPr>
        <w:spacing w:after="0"/>
        <w:jc w:val="both"/>
        <w:rPr>
          <w:rFonts w:ascii="Times New Roman" w:eastAsia="Times New Roman" w:hAnsi="Times New Roman" w:cs="Times New Roman"/>
        </w:rPr>
      </w:pPr>
    </w:p>
    <w:p w14:paraId="524EB59F" w14:textId="3B48C046" w:rsidR="33A2E0A3" w:rsidRDefault="33A2E0A3" w:rsidP="33A2E0A3">
      <w:pPr>
        <w:spacing w:after="0"/>
        <w:jc w:val="both"/>
        <w:rPr>
          <w:rFonts w:ascii="Times New Roman" w:eastAsia="Times New Roman" w:hAnsi="Times New Roman" w:cs="Times New Roman"/>
          <w:b/>
          <w:bCs/>
        </w:rPr>
      </w:pPr>
      <w:r w:rsidRPr="33A2E0A3">
        <w:rPr>
          <w:rFonts w:ascii="Times New Roman" w:eastAsia="Times New Roman" w:hAnsi="Times New Roman" w:cs="Times New Roman"/>
        </w:rPr>
        <w:t>The conference fosters interdisciplinary exchange across scientific, technological, and societal dimensions of robotics and AI, promoting collaboration between academia, industry, and public institutions. We invite original contributions addressing theoretical advances, experimental results, technological innovations, and real-world applications in robotics and intelligent systems.</w:t>
      </w:r>
    </w:p>
    <w:p w14:paraId="61014F63" w14:textId="16CB673B" w:rsidR="33A2E0A3" w:rsidRDefault="33A2E0A3" w:rsidP="33A2E0A3">
      <w:pPr>
        <w:spacing w:after="0"/>
        <w:jc w:val="both"/>
        <w:rPr>
          <w:rFonts w:ascii="Times New Roman" w:eastAsia="Times New Roman" w:hAnsi="Times New Roman" w:cs="Times New Roman"/>
        </w:rPr>
      </w:pPr>
    </w:p>
    <w:p w14:paraId="77494F73" w14:textId="169C814A" w:rsidR="33A2E0A3" w:rsidRDefault="33A2E0A3" w:rsidP="33A2E0A3">
      <w:pPr>
        <w:spacing w:after="0"/>
        <w:jc w:val="both"/>
        <w:rPr>
          <w:rFonts w:ascii="Times New Roman" w:eastAsia="Times New Roman" w:hAnsi="Times New Roman" w:cs="Times New Roman"/>
          <w:b/>
          <w:bCs/>
        </w:rPr>
      </w:pPr>
      <w:r w:rsidRPr="33A2E0A3">
        <w:rPr>
          <w:rFonts w:ascii="Times New Roman" w:eastAsia="Times New Roman" w:hAnsi="Times New Roman" w:cs="Times New Roman"/>
        </w:rPr>
        <w:t>In addition to the usual extended abstract contributions,</w:t>
      </w:r>
      <w:r w:rsidRPr="33A2E0A3">
        <w:rPr>
          <w:rFonts w:ascii="Times New Roman" w:eastAsia="Times New Roman" w:hAnsi="Times New Roman" w:cs="Times New Roman"/>
          <w:b/>
          <w:bCs/>
        </w:rPr>
        <w:t xml:space="preserve"> for the first time, the conference introduces a full scientific paper track</w:t>
      </w:r>
      <w:r w:rsidRPr="33A2E0A3">
        <w:rPr>
          <w:rFonts w:ascii="Times New Roman" w:eastAsia="Times New Roman" w:hAnsi="Times New Roman" w:cs="Times New Roman"/>
        </w:rPr>
        <w:t xml:space="preserve">, allowing authors to submit </w:t>
      </w:r>
      <w:r w:rsidRPr="33A2E0A3">
        <w:rPr>
          <w:rFonts w:ascii="Times New Roman" w:eastAsia="Times New Roman" w:hAnsi="Times New Roman" w:cs="Times New Roman"/>
          <w:b/>
          <w:bCs/>
        </w:rPr>
        <w:t>regular peer-reviewed research papers</w:t>
      </w:r>
      <w:r w:rsidRPr="33A2E0A3">
        <w:rPr>
          <w:rFonts w:ascii="Times New Roman" w:eastAsia="Times New Roman" w:hAnsi="Times New Roman" w:cs="Times New Roman"/>
        </w:rPr>
        <w:t xml:space="preserve">. The selected contributions will be presented at the conference and </w:t>
      </w:r>
      <w:r w:rsidRPr="33A2E0A3">
        <w:rPr>
          <w:rFonts w:ascii="Times New Roman" w:eastAsia="Times New Roman" w:hAnsi="Times New Roman" w:cs="Times New Roman"/>
          <w:b/>
          <w:bCs/>
        </w:rPr>
        <w:t xml:space="preserve">published in the </w:t>
      </w:r>
      <w:hyperlink r:id="rId5">
        <w:r w:rsidRPr="33A2E0A3">
          <w:rPr>
            <w:rStyle w:val="Hyperlink"/>
            <w:rFonts w:ascii="Times New Roman" w:eastAsia="Times New Roman" w:hAnsi="Times New Roman" w:cs="Times New Roman"/>
            <w:b/>
            <w:bCs/>
          </w:rPr>
          <w:t>Springer Proceedings in Advanced Robotics (SPAR)</w:t>
        </w:r>
      </w:hyperlink>
      <w:r w:rsidRPr="33A2E0A3">
        <w:rPr>
          <w:rFonts w:ascii="Times New Roman" w:eastAsia="Times New Roman" w:hAnsi="Times New Roman" w:cs="Times New Roman"/>
        </w:rPr>
        <w:t xml:space="preserve">, offering an opportunity to disseminate mature research results in a formal archival publication. Extended abstracts will be presented during the event and published in the </w:t>
      </w:r>
      <w:hyperlink r:id="rId6">
        <w:r w:rsidRPr="33A2E0A3">
          <w:rPr>
            <w:rStyle w:val="Hyperlink"/>
            <w:rFonts w:ascii="Times New Roman" w:eastAsia="Times New Roman" w:hAnsi="Times New Roman" w:cs="Times New Roman"/>
          </w:rPr>
          <w:t>I-RIM proceedings</w:t>
        </w:r>
      </w:hyperlink>
      <w:r w:rsidRPr="33A2E0A3">
        <w:rPr>
          <w:rFonts w:ascii="Times New Roman" w:eastAsia="Times New Roman" w:hAnsi="Times New Roman" w:cs="Times New Roman"/>
        </w:rPr>
        <w:t xml:space="preserve"> series.</w:t>
      </w:r>
    </w:p>
    <w:p w14:paraId="7CE704EB" w14:textId="6BCE38D7" w:rsidR="33A2E0A3" w:rsidRDefault="33A2E0A3" w:rsidP="33A2E0A3">
      <w:pPr>
        <w:spacing w:after="0"/>
        <w:rPr>
          <w:rFonts w:ascii="Times New Roman" w:eastAsia="Times New Roman" w:hAnsi="Times New Roman" w:cs="Times New Roman"/>
        </w:rPr>
      </w:pPr>
    </w:p>
    <w:p w14:paraId="419CD270" w14:textId="77777777" w:rsidR="00672DA7" w:rsidRDefault="00672DA7" w:rsidP="00672DA7">
      <w:pPr>
        <w:spacing w:after="0"/>
      </w:pPr>
      <w:r w:rsidRPr="58907318">
        <w:rPr>
          <w:rFonts w:ascii="Times New Roman" w:eastAsia="Times New Roman" w:hAnsi="Times New Roman" w:cs="Times New Roman"/>
          <w:b/>
          <w:bCs/>
          <w:sz w:val="36"/>
          <w:szCs w:val="36"/>
        </w:rPr>
        <w:t>Submission Tracks</w:t>
      </w:r>
    </w:p>
    <w:p w14:paraId="3841DB25" w14:textId="3034C4A0" w:rsidR="00672DA7" w:rsidRPr="008C17E6" w:rsidRDefault="00672DA7" w:rsidP="00672DA7">
      <w:pPr>
        <w:spacing w:after="0"/>
        <w:jc w:val="both"/>
      </w:pPr>
      <w:r w:rsidRPr="33A2E0A3">
        <w:rPr>
          <w:rFonts w:ascii="Times New Roman" w:eastAsia="Times New Roman" w:hAnsi="Times New Roman" w:cs="Times New Roman"/>
        </w:rPr>
        <w:t xml:space="preserve">For the first time, I-RIM 2026 features a </w:t>
      </w:r>
      <w:r w:rsidRPr="33A2E0A3">
        <w:rPr>
          <w:rFonts w:ascii="Times New Roman" w:eastAsia="Times New Roman" w:hAnsi="Times New Roman" w:cs="Times New Roman"/>
          <w:b/>
          <w:bCs/>
        </w:rPr>
        <w:t>double submission round</w:t>
      </w:r>
      <w:r w:rsidRPr="33A2E0A3">
        <w:rPr>
          <w:rFonts w:ascii="Times New Roman" w:eastAsia="Times New Roman" w:hAnsi="Times New Roman" w:cs="Times New Roman"/>
        </w:rPr>
        <w:t xml:space="preserve"> with two contribution formats seeking contributions in the form of </w:t>
      </w:r>
      <w:r w:rsidRPr="008C17E6">
        <w:rPr>
          <w:rFonts w:ascii="Times New Roman" w:eastAsia="Times New Roman" w:hAnsi="Times New Roman" w:cs="Times New Roman"/>
        </w:rPr>
        <w:t>full scientific papers and extended abstracts.</w:t>
      </w:r>
    </w:p>
    <w:p w14:paraId="5180E6B8" w14:textId="77777777" w:rsidR="00672DA7" w:rsidRPr="008C17E6" w:rsidRDefault="00672DA7" w:rsidP="00672DA7">
      <w:pPr>
        <w:spacing w:after="0"/>
        <w:jc w:val="both"/>
        <w:rPr>
          <w:rFonts w:ascii="Times New Roman" w:eastAsia="Times New Roman" w:hAnsi="Times New Roman" w:cs="Times New Roman"/>
        </w:rPr>
      </w:pPr>
    </w:p>
    <w:p w14:paraId="591FF73C" w14:textId="77777777" w:rsidR="00672DA7" w:rsidRPr="008C17E6" w:rsidRDefault="00672DA7" w:rsidP="00672DA7">
      <w:pPr>
        <w:spacing w:after="0"/>
      </w:pPr>
      <w:r w:rsidRPr="008C17E6">
        <w:rPr>
          <w:rFonts w:ascii="Times New Roman" w:eastAsia="Times New Roman" w:hAnsi="Times New Roman" w:cs="Times New Roman"/>
          <w:b/>
          <w:bCs/>
          <w:sz w:val="27"/>
          <w:szCs w:val="27"/>
        </w:rPr>
        <w:t xml:space="preserve">SPAR Papers </w:t>
      </w:r>
      <w:r w:rsidRPr="008C17E6">
        <w:rPr>
          <w:rFonts w:ascii="Times New Roman" w:eastAsia="Times New Roman" w:hAnsi="Times New Roman" w:cs="Times New Roman"/>
          <w:i/>
          <w:iCs/>
        </w:rPr>
        <w:t>(Springer Proceedings in Advanced Robotics)</w:t>
      </w:r>
    </w:p>
    <w:p w14:paraId="3A5CA332" w14:textId="2CB1B072" w:rsidR="00672DA7" w:rsidRPr="008C17E6" w:rsidRDefault="00672DA7" w:rsidP="00672DA7">
      <w:pPr>
        <w:spacing w:after="0"/>
      </w:pPr>
      <w:r w:rsidRPr="008C17E6">
        <w:rPr>
          <w:rFonts w:ascii="Times New Roman" w:eastAsia="Times New Roman" w:hAnsi="Times New Roman" w:cs="Times New Roman"/>
        </w:rPr>
        <w:t>Full scientific papers presenting original and mature research contributions.</w:t>
      </w:r>
    </w:p>
    <w:p w14:paraId="0EED8C4F" w14:textId="77777777" w:rsidR="00672DA7" w:rsidRPr="008C17E6" w:rsidRDefault="00672DA7" w:rsidP="00672DA7">
      <w:pPr>
        <w:pStyle w:val="ListParagraph"/>
        <w:numPr>
          <w:ilvl w:val="0"/>
          <w:numId w:val="6"/>
        </w:numPr>
        <w:spacing w:after="0"/>
        <w:rPr>
          <w:rFonts w:ascii="Times New Roman" w:eastAsia="Times New Roman" w:hAnsi="Times New Roman" w:cs="Times New Roman"/>
        </w:rPr>
      </w:pPr>
      <w:r w:rsidRPr="008C17E6">
        <w:rPr>
          <w:rFonts w:ascii="Times New Roman" w:eastAsia="Times New Roman" w:hAnsi="Times New Roman" w:cs="Times New Roman"/>
        </w:rPr>
        <w:t>Peer-reviewed</w:t>
      </w:r>
    </w:p>
    <w:p w14:paraId="4A2C6FB1" w14:textId="77777777" w:rsidR="00672DA7" w:rsidRPr="008C17E6" w:rsidRDefault="00672DA7" w:rsidP="00672DA7">
      <w:pPr>
        <w:pStyle w:val="ListParagraph"/>
        <w:numPr>
          <w:ilvl w:val="0"/>
          <w:numId w:val="6"/>
        </w:numPr>
        <w:spacing w:after="0"/>
        <w:rPr>
          <w:rFonts w:ascii="Times New Roman" w:eastAsia="Times New Roman" w:hAnsi="Times New Roman" w:cs="Times New Roman"/>
        </w:rPr>
      </w:pPr>
      <w:r w:rsidRPr="008C17E6">
        <w:rPr>
          <w:rFonts w:ascii="Times New Roman" w:eastAsia="Times New Roman" w:hAnsi="Times New Roman" w:cs="Times New Roman"/>
        </w:rPr>
        <w:t>Oral presentation upon acceptance</w:t>
      </w:r>
    </w:p>
    <w:p w14:paraId="25C5AD99" w14:textId="77777777" w:rsidR="00672DA7" w:rsidRPr="008C17E6" w:rsidRDefault="00672DA7" w:rsidP="00672DA7">
      <w:pPr>
        <w:pStyle w:val="ListParagraph"/>
        <w:numPr>
          <w:ilvl w:val="0"/>
          <w:numId w:val="6"/>
        </w:numPr>
        <w:spacing w:after="0"/>
        <w:rPr>
          <w:rFonts w:ascii="Times New Roman" w:eastAsia="Times New Roman" w:hAnsi="Times New Roman" w:cs="Times New Roman"/>
        </w:rPr>
      </w:pPr>
      <w:r w:rsidRPr="008C17E6">
        <w:rPr>
          <w:rFonts w:ascii="Times New Roman" w:eastAsia="Times New Roman" w:hAnsi="Times New Roman" w:cs="Times New Roman"/>
        </w:rPr>
        <w:t>Included in the conference proceedings</w:t>
      </w:r>
    </w:p>
    <w:p w14:paraId="2BA18752" w14:textId="2DF62B7F" w:rsidR="00672DA7" w:rsidRPr="008C17E6" w:rsidRDefault="00672DA7" w:rsidP="7F5BA6B4">
      <w:pPr>
        <w:pStyle w:val="ListParagraph"/>
        <w:numPr>
          <w:ilvl w:val="0"/>
          <w:numId w:val="6"/>
        </w:numPr>
        <w:spacing w:after="0"/>
        <w:rPr>
          <w:rFonts w:ascii="Times New Roman" w:eastAsia="Times New Roman" w:hAnsi="Times New Roman" w:cs="Times New Roman"/>
          <w:b/>
          <w:bCs/>
        </w:rPr>
      </w:pPr>
      <w:r w:rsidRPr="7F5BA6B4">
        <w:rPr>
          <w:rFonts w:ascii="Times New Roman" w:eastAsia="Times New Roman" w:hAnsi="Times New Roman" w:cs="Times New Roman"/>
          <w:b/>
          <w:bCs/>
        </w:rPr>
        <w:t xml:space="preserve">Length: </w:t>
      </w:r>
      <w:r w:rsidR="64F924E1" w:rsidRPr="7F5BA6B4">
        <w:rPr>
          <w:rFonts w:ascii="Times New Roman" w:eastAsia="Times New Roman" w:hAnsi="Times New Roman" w:cs="Times New Roman"/>
        </w:rPr>
        <w:t xml:space="preserve">min </w:t>
      </w:r>
      <w:r w:rsidR="00B37DC9" w:rsidRPr="7F5BA6B4">
        <w:rPr>
          <w:rFonts w:ascii="Times New Roman" w:eastAsia="Times New Roman" w:hAnsi="Times New Roman" w:cs="Times New Roman"/>
        </w:rPr>
        <w:t>10</w:t>
      </w:r>
      <w:r w:rsidR="15D38EF3" w:rsidRPr="7F5BA6B4">
        <w:rPr>
          <w:rFonts w:ascii="Times New Roman" w:eastAsia="Times New Roman" w:hAnsi="Times New Roman" w:cs="Times New Roman"/>
        </w:rPr>
        <w:t xml:space="preserve"> </w:t>
      </w:r>
      <w:r w:rsidR="41555FA7" w:rsidRPr="7F5BA6B4">
        <w:rPr>
          <w:rFonts w:ascii="Times New Roman" w:eastAsia="Times New Roman" w:hAnsi="Times New Roman" w:cs="Times New Roman"/>
        </w:rPr>
        <w:t>and max</w:t>
      </w:r>
      <w:r w:rsidR="15D38EF3" w:rsidRPr="7F5BA6B4">
        <w:rPr>
          <w:rFonts w:ascii="Times New Roman" w:eastAsia="Times New Roman" w:hAnsi="Times New Roman" w:cs="Times New Roman"/>
        </w:rPr>
        <w:t xml:space="preserve"> </w:t>
      </w:r>
      <w:r w:rsidR="4AF08594" w:rsidRPr="7F5BA6B4">
        <w:rPr>
          <w:rFonts w:ascii="Times New Roman" w:eastAsia="Times New Roman" w:hAnsi="Times New Roman" w:cs="Times New Roman"/>
        </w:rPr>
        <w:t>15 pages</w:t>
      </w:r>
    </w:p>
    <w:p w14:paraId="6ED12C3A" w14:textId="0C5639E1" w:rsidR="00672DA7" w:rsidRDefault="00672DA7" w:rsidP="00672DA7">
      <w:pPr>
        <w:pStyle w:val="ListParagraph"/>
        <w:numPr>
          <w:ilvl w:val="0"/>
          <w:numId w:val="6"/>
        </w:numPr>
        <w:spacing w:after="0"/>
        <w:rPr>
          <w:rFonts w:ascii="Times New Roman" w:eastAsia="Times New Roman" w:hAnsi="Times New Roman" w:cs="Times New Roman"/>
        </w:rPr>
      </w:pPr>
      <w:r w:rsidRPr="7F5BA6B4">
        <w:rPr>
          <w:rFonts w:ascii="Times New Roman" w:eastAsia="Times New Roman" w:hAnsi="Times New Roman" w:cs="Times New Roman"/>
        </w:rPr>
        <w:t xml:space="preserve">Format: </w:t>
      </w:r>
      <w:hyperlink r:id="rId7">
        <w:r w:rsidRPr="7F5BA6B4">
          <w:rPr>
            <w:rStyle w:val="Hyperlink"/>
            <w:rFonts w:ascii="Times New Roman" w:eastAsia="Times New Roman" w:hAnsi="Times New Roman" w:cs="Times New Roman"/>
          </w:rPr>
          <w:t>[Template link]</w:t>
        </w:r>
      </w:hyperlink>
      <w:r w:rsidR="1ABAF5AD" w:rsidRPr="7F5BA6B4">
        <w:rPr>
          <w:rFonts w:ascii="Times New Roman" w:eastAsia="Times New Roman" w:hAnsi="Times New Roman" w:cs="Times New Roman"/>
        </w:rPr>
        <w:t xml:space="preserve"> (single column format)</w:t>
      </w:r>
    </w:p>
    <w:p w14:paraId="699AAC4C" w14:textId="77777777" w:rsidR="00672DA7" w:rsidRDefault="00672DA7" w:rsidP="00672DA7">
      <w:pPr>
        <w:spacing w:after="0"/>
      </w:pPr>
      <w:r w:rsidRPr="58907318">
        <w:rPr>
          <w:rFonts w:ascii="Times New Roman" w:eastAsia="Times New Roman" w:hAnsi="Times New Roman" w:cs="Times New Roman"/>
          <w:b/>
          <w:bCs/>
          <w:sz w:val="27"/>
          <w:szCs w:val="27"/>
        </w:rPr>
        <w:t>Extended Abstracts</w:t>
      </w:r>
    </w:p>
    <w:p w14:paraId="6DD0C9EE" w14:textId="3122BC1D" w:rsidR="00672DA7" w:rsidRDefault="008651C7" w:rsidP="00672DA7">
      <w:pPr>
        <w:spacing w:after="0"/>
      </w:pPr>
      <w:r w:rsidRPr="008651C7">
        <w:rPr>
          <w:rFonts w:ascii="Times New Roman" w:eastAsia="Times New Roman" w:hAnsi="Times New Roman" w:cs="Times New Roman"/>
        </w:rPr>
        <w:t>Peer-reviewed</w:t>
      </w:r>
      <w:r>
        <w:rPr>
          <w:rFonts w:ascii="Times New Roman" w:eastAsia="Times New Roman" w:hAnsi="Times New Roman" w:cs="Times New Roman"/>
        </w:rPr>
        <w:t xml:space="preserve"> s</w:t>
      </w:r>
      <w:r w:rsidR="00672DA7" w:rsidRPr="58907318">
        <w:rPr>
          <w:rFonts w:ascii="Times New Roman" w:eastAsia="Times New Roman" w:hAnsi="Times New Roman" w:cs="Times New Roman"/>
        </w:rPr>
        <w:t>horter contributions aimed at presenting:</w:t>
      </w:r>
    </w:p>
    <w:p w14:paraId="7DDFA5FE" w14:textId="77777777" w:rsidR="00672DA7" w:rsidRDefault="00672DA7" w:rsidP="00672DA7">
      <w:pPr>
        <w:pStyle w:val="ListParagraph"/>
        <w:numPr>
          <w:ilvl w:val="0"/>
          <w:numId w:val="5"/>
        </w:numPr>
        <w:spacing w:after="0"/>
        <w:rPr>
          <w:rFonts w:ascii="Times New Roman" w:eastAsia="Times New Roman" w:hAnsi="Times New Roman" w:cs="Times New Roman"/>
        </w:rPr>
      </w:pPr>
      <w:r w:rsidRPr="58907318">
        <w:rPr>
          <w:rFonts w:ascii="Times New Roman" w:eastAsia="Times New Roman" w:hAnsi="Times New Roman" w:cs="Times New Roman"/>
        </w:rPr>
        <w:t>Work in progress</w:t>
      </w:r>
    </w:p>
    <w:p w14:paraId="07F00F44" w14:textId="77777777" w:rsidR="00672DA7" w:rsidRDefault="00672DA7" w:rsidP="00672DA7">
      <w:pPr>
        <w:pStyle w:val="ListParagraph"/>
        <w:numPr>
          <w:ilvl w:val="0"/>
          <w:numId w:val="5"/>
        </w:numPr>
        <w:spacing w:after="0"/>
        <w:rPr>
          <w:rFonts w:ascii="Times New Roman" w:eastAsia="Times New Roman" w:hAnsi="Times New Roman" w:cs="Times New Roman"/>
        </w:rPr>
      </w:pPr>
      <w:r w:rsidRPr="58907318">
        <w:rPr>
          <w:rFonts w:ascii="Times New Roman" w:eastAsia="Times New Roman" w:hAnsi="Times New Roman" w:cs="Times New Roman"/>
        </w:rPr>
        <w:t>Emerging research ideas</w:t>
      </w:r>
    </w:p>
    <w:p w14:paraId="1F865F46" w14:textId="77777777" w:rsidR="00672DA7" w:rsidRDefault="00672DA7" w:rsidP="00672DA7">
      <w:pPr>
        <w:pStyle w:val="ListParagraph"/>
        <w:numPr>
          <w:ilvl w:val="0"/>
          <w:numId w:val="5"/>
        </w:numPr>
        <w:spacing w:after="0"/>
        <w:rPr>
          <w:rFonts w:ascii="Times New Roman" w:eastAsia="Times New Roman" w:hAnsi="Times New Roman" w:cs="Times New Roman"/>
        </w:rPr>
      </w:pPr>
      <w:r w:rsidRPr="58907318">
        <w:rPr>
          <w:rFonts w:ascii="Times New Roman" w:eastAsia="Times New Roman" w:hAnsi="Times New Roman" w:cs="Times New Roman"/>
        </w:rPr>
        <w:t>Industrial case studies</w:t>
      </w:r>
    </w:p>
    <w:p w14:paraId="0101C36B" w14:textId="77777777" w:rsidR="00672DA7" w:rsidRDefault="00672DA7" w:rsidP="00672DA7">
      <w:pPr>
        <w:pStyle w:val="ListParagraph"/>
        <w:numPr>
          <w:ilvl w:val="0"/>
          <w:numId w:val="5"/>
        </w:numPr>
        <w:spacing w:after="0"/>
        <w:rPr>
          <w:rFonts w:ascii="Times New Roman" w:eastAsia="Times New Roman" w:hAnsi="Times New Roman" w:cs="Times New Roman"/>
        </w:rPr>
      </w:pPr>
      <w:r w:rsidRPr="58907318">
        <w:rPr>
          <w:rFonts w:ascii="Times New Roman" w:eastAsia="Times New Roman" w:hAnsi="Times New Roman" w:cs="Times New Roman"/>
        </w:rPr>
        <w:lastRenderedPageBreak/>
        <w:t>Demonstrators and application reports</w:t>
      </w:r>
    </w:p>
    <w:p w14:paraId="3BB2A22F" w14:textId="77777777" w:rsidR="00672DA7" w:rsidRDefault="00672DA7" w:rsidP="00672DA7">
      <w:pPr>
        <w:pStyle w:val="ListParagraph"/>
        <w:numPr>
          <w:ilvl w:val="0"/>
          <w:numId w:val="5"/>
        </w:numPr>
        <w:spacing w:after="0"/>
        <w:rPr>
          <w:rFonts w:ascii="Times New Roman" w:eastAsia="Times New Roman" w:hAnsi="Times New Roman" w:cs="Times New Roman"/>
        </w:rPr>
      </w:pPr>
      <w:r w:rsidRPr="58907318">
        <w:rPr>
          <w:rFonts w:ascii="Times New Roman" w:eastAsia="Times New Roman" w:hAnsi="Times New Roman" w:cs="Times New Roman"/>
        </w:rPr>
        <w:t>Position papers</w:t>
      </w:r>
    </w:p>
    <w:p w14:paraId="02AFE492" w14:textId="77777777" w:rsidR="00672DA7" w:rsidRDefault="00672DA7" w:rsidP="00672DA7">
      <w:pPr>
        <w:pStyle w:val="ListParagraph"/>
        <w:numPr>
          <w:ilvl w:val="0"/>
          <w:numId w:val="5"/>
        </w:numPr>
        <w:spacing w:after="0"/>
        <w:rPr>
          <w:rFonts w:ascii="Times New Roman" w:eastAsia="Times New Roman" w:hAnsi="Times New Roman" w:cs="Times New Roman"/>
        </w:rPr>
      </w:pPr>
      <w:r w:rsidRPr="58907318">
        <w:rPr>
          <w:rFonts w:ascii="Times New Roman" w:eastAsia="Times New Roman" w:hAnsi="Times New Roman" w:cs="Times New Roman"/>
        </w:rPr>
        <w:t>Poster or short oral presentation upon acceptance</w:t>
      </w:r>
    </w:p>
    <w:p w14:paraId="30E078B3" w14:textId="77777777" w:rsidR="00672DA7" w:rsidRDefault="00672DA7" w:rsidP="00672DA7">
      <w:pPr>
        <w:pStyle w:val="ListParagraph"/>
        <w:numPr>
          <w:ilvl w:val="0"/>
          <w:numId w:val="5"/>
        </w:numPr>
        <w:spacing w:after="0"/>
        <w:rPr>
          <w:rFonts w:ascii="Times New Roman" w:eastAsia="Times New Roman" w:hAnsi="Times New Roman" w:cs="Times New Roman"/>
        </w:rPr>
      </w:pPr>
      <w:r w:rsidRPr="58907318">
        <w:rPr>
          <w:rFonts w:ascii="Times New Roman" w:eastAsia="Times New Roman" w:hAnsi="Times New Roman" w:cs="Times New Roman"/>
        </w:rPr>
        <w:t>Length: [2 pages]</w:t>
      </w:r>
    </w:p>
    <w:p w14:paraId="2E8345B2" w14:textId="77777777" w:rsidR="00672DA7" w:rsidRDefault="00672DA7" w:rsidP="00672DA7">
      <w:pPr>
        <w:pStyle w:val="ListParagraph"/>
        <w:numPr>
          <w:ilvl w:val="0"/>
          <w:numId w:val="5"/>
        </w:numPr>
        <w:spacing w:after="0"/>
        <w:rPr>
          <w:rFonts w:ascii="Times New Roman" w:eastAsia="Times New Roman" w:hAnsi="Times New Roman" w:cs="Times New Roman"/>
        </w:rPr>
      </w:pPr>
      <w:r w:rsidRPr="7F5BA6B4">
        <w:rPr>
          <w:rFonts w:ascii="Times New Roman" w:eastAsia="Times New Roman" w:hAnsi="Times New Roman" w:cs="Times New Roman"/>
        </w:rPr>
        <w:t>Format: [</w:t>
      </w:r>
      <w:hyperlink r:id="rId8">
        <w:r w:rsidRPr="7F5BA6B4">
          <w:rPr>
            <w:rStyle w:val="Hyperlink"/>
            <w:rFonts w:ascii="Times New Roman" w:eastAsia="Times New Roman" w:hAnsi="Times New Roman" w:cs="Times New Roman"/>
          </w:rPr>
          <w:t>Template link</w:t>
        </w:r>
      </w:hyperlink>
      <w:r w:rsidRPr="7F5BA6B4">
        <w:rPr>
          <w:rFonts w:ascii="Times New Roman" w:eastAsia="Times New Roman" w:hAnsi="Times New Roman" w:cs="Times New Roman"/>
        </w:rPr>
        <w:t>]</w:t>
      </w:r>
    </w:p>
    <w:p w14:paraId="65B73C9A" w14:textId="77777777" w:rsidR="00672DA7" w:rsidRDefault="00672DA7" w:rsidP="33A2E0A3">
      <w:pPr>
        <w:spacing w:after="0"/>
        <w:rPr>
          <w:rFonts w:ascii="Times New Roman" w:eastAsia="Times New Roman" w:hAnsi="Times New Roman" w:cs="Times New Roman"/>
        </w:rPr>
      </w:pPr>
    </w:p>
    <w:p w14:paraId="24E47D7D" w14:textId="7A143123" w:rsidR="003A6F51" w:rsidRDefault="742DBAA8" w:rsidP="58907318">
      <w:pPr>
        <w:spacing w:after="0"/>
      </w:pPr>
      <w:r w:rsidRPr="58907318">
        <w:rPr>
          <w:rFonts w:ascii="Times New Roman" w:eastAsia="Times New Roman" w:hAnsi="Times New Roman" w:cs="Times New Roman"/>
          <w:b/>
          <w:bCs/>
          <w:sz w:val="36"/>
          <w:szCs w:val="36"/>
        </w:rPr>
        <w:t>Topics of Interest</w:t>
      </w:r>
    </w:p>
    <w:p w14:paraId="02369C21" w14:textId="0CE5C888" w:rsidR="003A6F51" w:rsidRDefault="33A2E0A3" w:rsidP="58907318">
      <w:pPr>
        <w:spacing w:after="0"/>
      </w:pPr>
      <w:r w:rsidRPr="33A2E0A3">
        <w:rPr>
          <w:rFonts w:ascii="Times New Roman" w:eastAsia="Times New Roman" w:hAnsi="Times New Roman" w:cs="Times New Roman"/>
        </w:rPr>
        <w:t>Topics include, but are not limited to:</w:t>
      </w:r>
    </w:p>
    <w:p w14:paraId="21D3331D" w14:textId="3081B77F" w:rsidR="003A6F51" w:rsidRPr="009E3366"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Soft robotics and advanced materials</w:t>
      </w:r>
    </w:p>
    <w:p w14:paraId="53C14998" w14:textId="6274114B" w:rsidR="003A6F51" w:rsidRPr="009E3366"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Robot perception, sensor fusion, localization and SLAM</w:t>
      </w:r>
    </w:p>
    <w:p w14:paraId="0134B0C1" w14:textId="421D56C5" w:rsidR="003A6F51"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hAnsi="Times New Roman" w:cs="Times New Roman"/>
        </w:rPr>
        <w:t>Robot planning, control, and decision-making</w:t>
      </w:r>
    </w:p>
    <w:p w14:paraId="77096D3D" w14:textId="52A309D6" w:rsidR="003A6F51"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hAnsi="Times New Roman" w:cs="Times New Roman"/>
        </w:rPr>
        <w:t>Robot manipulation and grasping</w:t>
      </w:r>
    </w:p>
    <w:p w14:paraId="1DFBBE46" w14:textId="21CD62B4" w:rsidR="003A6F51"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Robot hardware design and integration</w:t>
      </w:r>
    </w:p>
    <w:p w14:paraId="6473814A" w14:textId="44304913" w:rsidR="00E64BD2" w:rsidRPr="009E3366" w:rsidRDefault="00E64BD2" w:rsidP="58907318">
      <w:pPr>
        <w:pStyle w:val="ListParagraph"/>
        <w:numPr>
          <w:ilvl w:val="0"/>
          <w:numId w:val="7"/>
        </w:numPr>
        <w:spacing w:after="0"/>
        <w:rPr>
          <w:rFonts w:ascii="Times New Roman" w:eastAsia="Times New Roman" w:hAnsi="Times New Roman" w:cs="Times New Roman"/>
        </w:rPr>
      </w:pPr>
      <w:r>
        <w:rPr>
          <w:rFonts w:ascii="Times New Roman" w:eastAsia="Times New Roman" w:hAnsi="Times New Roman" w:cs="Times New Roman"/>
        </w:rPr>
        <w:t>Wearable robotics</w:t>
      </w:r>
    </w:p>
    <w:p w14:paraId="33B4BFDD" w14:textId="2F24FA53" w:rsidR="003A6F51"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hAnsi="Times New Roman" w:cs="Times New Roman"/>
        </w:rPr>
        <w:t>Multi-robot systems and swarm robotics</w:t>
      </w:r>
    </w:p>
    <w:p w14:paraId="386F525B" w14:textId="5351AABB" w:rsidR="003A6F51" w:rsidRPr="009E3366"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Artificial intelligence for robotics</w:t>
      </w:r>
    </w:p>
    <w:p w14:paraId="2BB82EE7" w14:textId="27A0F86C" w:rsidR="003A6F51"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hAnsi="Times New Roman" w:cs="Times New Roman"/>
        </w:rPr>
        <w:t>Learning for robotics (imitation, reinforcement, sim-to-real)</w:t>
      </w:r>
    </w:p>
    <w:p w14:paraId="3C00FAB0" w14:textId="1915012D" w:rsidR="003A6F51" w:rsidRPr="001E2609"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hAnsi="Times New Roman" w:cs="Times New Roman"/>
        </w:rPr>
        <w:t>Visual Action Language and Large Language Models for robotics</w:t>
      </w:r>
    </w:p>
    <w:p w14:paraId="69340788" w14:textId="78E3AAA8" w:rsidR="001E2609" w:rsidRPr="009E3366" w:rsidRDefault="00EE1B5A" w:rsidP="33A2E0A3">
      <w:pPr>
        <w:pStyle w:val="ListParagraph"/>
        <w:numPr>
          <w:ilvl w:val="0"/>
          <w:numId w:val="7"/>
        </w:numPr>
        <w:spacing w:after="0"/>
        <w:rPr>
          <w:rFonts w:ascii="Times New Roman" w:eastAsia="Times New Roman" w:hAnsi="Times New Roman" w:cs="Times New Roman"/>
        </w:rPr>
      </w:pPr>
      <w:r>
        <w:rPr>
          <w:rFonts w:ascii="Times New Roman" w:hAnsi="Times New Roman" w:cs="Times New Roman"/>
        </w:rPr>
        <w:t>Augmented/Extended/Virtual Reality for robotics</w:t>
      </w:r>
    </w:p>
    <w:p w14:paraId="4B2F559D" w14:textId="6BF4D6DB" w:rsidR="003A6F51"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hAnsi="Times New Roman" w:cs="Times New Roman"/>
        </w:rPr>
        <w:t>Safety, verification, and trustworthy robotics</w:t>
      </w:r>
    </w:p>
    <w:p w14:paraId="40502C57" w14:textId="7EB8E8DD" w:rsidR="003A6F51"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hAnsi="Times New Roman" w:cs="Times New Roman"/>
        </w:rPr>
        <w:t>Cloud, edge, and distributed robotics</w:t>
      </w:r>
    </w:p>
    <w:p w14:paraId="300AF1F0" w14:textId="2F8AEAD9" w:rsidR="003A6F51" w:rsidRPr="009E3366"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Autonomous systems and vehicles</w:t>
      </w:r>
    </w:p>
    <w:p w14:paraId="0223CF40" w14:textId="127A8C3B" w:rsidR="003A6F51" w:rsidRPr="009E3366"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Human–robot interaction</w:t>
      </w:r>
    </w:p>
    <w:p w14:paraId="2DCF764F" w14:textId="16973211" w:rsidR="003A6F51"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Cognitive and developmental robotics</w:t>
      </w:r>
    </w:p>
    <w:p w14:paraId="484ADC6F" w14:textId="72E583AE" w:rsidR="002D1CE4" w:rsidRPr="009E3366" w:rsidRDefault="002D1CE4" w:rsidP="58907318">
      <w:pPr>
        <w:pStyle w:val="ListParagraph"/>
        <w:numPr>
          <w:ilvl w:val="0"/>
          <w:numId w:val="7"/>
        </w:numPr>
        <w:spacing w:after="0"/>
        <w:rPr>
          <w:rFonts w:ascii="Times New Roman" w:eastAsia="Times New Roman" w:hAnsi="Times New Roman" w:cs="Times New Roman"/>
        </w:rPr>
      </w:pPr>
      <w:r>
        <w:rPr>
          <w:rFonts w:ascii="Times New Roman" w:eastAsia="Times New Roman" w:hAnsi="Times New Roman" w:cs="Times New Roman"/>
        </w:rPr>
        <w:t>Generative AI for robotics</w:t>
      </w:r>
    </w:p>
    <w:p w14:paraId="21E39836" w14:textId="0CA72A89" w:rsidR="33A2E0A3"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Ethical, legal, and societal aspects of robotics</w:t>
      </w:r>
    </w:p>
    <w:p w14:paraId="7147695A" w14:textId="4BA5E02B" w:rsidR="33A2E0A3"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Technology transfer and innovation</w:t>
      </w:r>
    </w:p>
    <w:p w14:paraId="4DFB68A9" w14:textId="6D3CD8A1" w:rsidR="003A6F51" w:rsidRPr="009E3366" w:rsidRDefault="742DBAA8"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Industrial and collaborative robotics</w:t>
      </w:r>
    </w:p>
    <w:p w14:paraId="2E4C749B" w14:textId="1AD59E50" w:rsidR="003A6F51" w:rsidRPr="009E3366" w:rsidRDefault="742DBAA8"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Service and social robotics</w:t>
      </w:r>
    </w:p>
    <w:p w14:paraId="1F605F98" w14:textId="397C1E35" w:rsidR="003A6F51" w:rsidRDefault="742DBAA8"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Medical</w:t>
      </w:r>
      <w:r w:rsidR="00020159">
        <w:rPr>
          <w:rFonts w:ascii="Times New Roman" w:eastAsia="Times New Roman" w:hAnsi="Times New Roman" w:cs="Times New Roman"/>
        </w:rPr>
        <w:t>,</w:t>
      </w:r>
      <w:r w:rsidRPr="009E3366">
        <w:rPr>
          <w:rFonts w:ascii="Times New Roman" w:eastAsia="Times New Roman" w:hAnsi="Times New Roman" w:cs="Times New Roman"/>
        </w:rPr>
        <w:t xml:space="preserve"> rehabilitation </w:t>
      </w:r>
      <w:r w:rsidR="00020159">
        <w:rPr>
          <w:rFonts w:ascii="Times New Roman" w:eastAsia="Times New Roman" w:hAnsi="Times New Roman" w:cs="Times New Roman"/>
        </w:rPr>
        <w:t xml:space="preserve">and assistive </w:t>
      </w:r>
      <w:r w:rsidRPr="009E3366">
        <w:rPr>
          <w:rFonts w:ascii="Times New Roman" w:eastAsia="Times New Roman" w:hAnsi="Times New Roman" w:cs="Times New Roman"/>
        </w:rPr>
        <w:t>robotics</w:t>
      </w:r>
    </w:p>
    <w:p w14:paraId="6A1A5113" w14:textId="2F37BBBC" w:rsidR="00E64BD2" w:rsidRPr="009E3366" w:rsidRDefault="00E64BD2" w:rsidP="58907318">
      <w:pPr>
        <w:pStyle w:val="ListParagraph"/>
        <w:numPr>
          <w:ilvl w:val="0"/>
          <w:numId w:val="7"/>
        </w:numPr>
        <w:spacing w:after="0"/>
        <w:rPr>
          <w:rFonts w:ascii="Times New Roman" w:eastAsia="Times New Roman" w:hAnsi="Times New Roman" w:cs="Times New Roman"/>
        </w:rPr>
      </w:pPr>
      <w:r>
        <w:rPr>
          <w:rFonts w:ascii="Times New Roman" w:eastAsia="Times New Roman" w:hAnsi="Times New Roman" w:cs="Times New Roman"/>
        </w:rPr>
        <w:t>Neuro</w:t>
      </w:r>
      <w:r w:rsidR="00A061C4">
        <w:rPr>
          <w:rFonts w:ascii="Times New Roman" w:eastAsia="Times New Roman" w:hAnsi="Times New Roman" w:cs="Times New Roman"/>
        </w:rPr>
        <w:t>-robotics and bionics</w:t>
      </w:r>
    </w:p>
    <w:p w14:paraId="3AE4E7DE" w14:textId="6F568F30" w:rsidR="003A6F51" w:rsidRPr="009E3366"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Field, marine, and agricultural robotics</w:t>
      </w:r>
    </w:p>
    <w:p w14:paraId="0BA0B137" w14:textId="5A4F90DC" w:rsidR="003A6F51" w:rsidRPr="009E3366" w:rsidRDefault="33A2E0A3" w:rsidP="58907318">
      <w:pPr>
        <w:pStyle w:val="ListParagraph"/>
        <w:numPr>
          <w:ilvl w:val="0"/>
          <w:numId w:val="7"/>
        </w:numPr>
        <w:spacing w:after="0"/>
        <w:rPr>
          <w:rFonts w:ascii="Times New Roman" w:eastAsia="Times New Roman" w:hAnsi="Times New Roman" w:cs="Times New Roman"/>
        </w:rPr>
      </w:pPr>
      <w:r w:rsidRPr="009E3366">
        <w:rPr>
          <w:rFonts w:ascii="Times New Roman" w:eastAsia="Times New Roman" w:hAnsi="Times New Roman" w:cs="Times New Roman"/>
        </w:rPr>
        <w:t>Robotics for sustainability</w:t>
      </w:r>
    </w:p>
    <w:p w14:paraId="0C2AAF58" w14:textId="2B8D306E" w:rsidR="33A2E0A3" w:rsidRPr="009E3366" w:rsidRDefault="33A2E0A3" w:rsidP="33A2E0A3">
      <w:pPr>
        <w:pStyle w:val="ListParagraph"/>
        <w:numPr>
          <w:ilvl w:val="0"/>
          <w:numId w:val="7"/>
        </w:numPr>
        <w:spacing w:after="0"/>
        <w:rPr>
          <w:rFonts w:ascii="Times New Roman" w:eastAsia="Times New Roman" w:hAnsi="Times New Roman" w:cs="Times New Roman"/>
        </w:rPr>
      </w:pPr>
      <w:r w:rsidRPr="009E3366">
        <w:rPr>
          <w:rFonts w:ascii="Times New Roman" w:hAnsi="Times New Roman" w:cs="Times New Roman"/>
        </w:rPr>
        <w:t>Logistics and warehouse robotics</w:t>
      </w:r>
    </w:p>
    <w:p w14:paraId="1E0EDCCA" w14:textId="00AEFE1A" w:rsidR="33A2E0A3" w:rsidRPr="009E3366" w:rsidRDefault="33A2E0A3" w:rsidP="33A2E0A3">
      <w:pPr>
        <w:pStyle w:val="ListParagraph"/>
        <w:numPr>
          <w:ilvl w:val="0"/>
          <w:numId w:val="7"/>
        </w:numPr>
        <w:rPr>
          <w:rFonts w:ascii="Times New Roman" w:eastAsia="Times New Roman" w:hAnsi="Times New Roman" w:cs="Times New Roman"/>
        </w:rPr>
      </w:pPr>
      <w:r w:rsidRPr="009E3366">
        <w:rPr>
          <w:rFonts w:ascii="Times New Roman" w:hAnsi="Times New Roman" w:cs="Times New Roman"/>
        </w:rPr>
        <w:t>Space and disaster-response robotics</w:t>
      </w:r>
    </w:p>
    <w:p w14:paraId="18684EC3" w14:textId="77777777" w:rsidR="001753A2" w:rsidRDefault="001753A2" w:rsidP="58907318">
      <w:pPr>
        <w:spacing w:after="0"/>
        <w:rPr>
          <w:rFonts w:ascii="Times New Roman" w:eastAsia="Times New Roman" w:hAnsi="Times New Roman" w:cs="Times New Roman"/>
          <w:b/>
          <w:bCs/>
          <w:sz w:val="36"/>
          <w:szCs w:val="36"/>
        </w:rPr>
      </w:pPr>
    </w:p>
    <w:p w14:paraId="3B573B45" w14:textId="2BD7FF42" w:rsidR="003A6F51" w:rsidRDefault="742DBAA8" w:rsidP="58907318">
      <w:pPr>
        <w:spacing w:after="0"/>
      </w:pPr>
      <w:r w:rsidRPr="58907318">
        <w:rPr>
          <w:rFonts w:ascii="Times New Roman" w:eastAsia="Times New Roman" w:hAnsi="Times New Roman" w:cs="Times New Roman"/>
          <w:b/>
          <w:bCs/>
          <w:sz w:val="36"/>
          <w:szCs w:val="36"/>
        </w:rPr>
        <w:lastRenderedPageBreak/>
        <w:t>Important Dates</w:t>
      </w:r>
    </w:p>
    <w:p w14:paraId="481F0649" w14:textId="30B64F93" w:rsidR="003A6F51" w:rsidRDefault="742DBAA8" w:rsidP="58907318">
      <w:pPr>
        <w:spacing w:after="0"/>
      </w:pPr>
      <w:r w:rsidRPr="58907318">
        <w:rPr>
          <w:rFonts w:ascii="Times New Roman" w:eastAsia="Times New Roman" w:hAnsi="Times New Roman" w:cs="Times New Roman"/>
          <w:b/>
          <w:bCs/>
          <w:sz w:val="27"/>
          <w:szCs w:val="27"/>
        </w:rPr>
        <w:t>First Submission Round – SPAR Papers</w:t>
      </w:r>
    </w:p>
    <w:p w14:paraId="56AEE775" w14:textId="5F62F24C" w:rsidR="003A6F51" w:rsidRDefault="5BA22916" w:rsidP="58907318">
      <w:pPr>
        <w:pStyle w:val="ListParagraph"/>
        <w:numPr>
          <w:ilvl w:val="0"/>
          <w:numId w:val="4"/>
        </w:numPr>
        <w:spacing w:after="0"/>
        <w:rPr>
          <w:rFonts w:ascii="Times New Roman" w:eastAsia="Times New Roman" w:hAnsi="Times New Roman" w:cs="Times New Roman"/>
          <w:b/>
          <w:bCs/>
        </w:rPr>
      </w:pPr>
      <w:r w:rsidRPr="5BA22916">
        <w:rPr>
          <w:rFonts w:ascii="Times New Roman" w:eastAsia="Times New Roman" w:hAnsi="Times New Roman" w:cs="Times New Roman"/>
        </w:rPr>
        <w:t xml:space="preserve">Submission deadline: </w:t>
      </w:r>
      <w:r w:rsidRPr="5BA22916">
        <w:rPr>
          <w:rFonts w:ascii="Times New Roman" w:eastAsia="Times New Roman" w:hAnsi="Times New Roman" w:cs="Times New Roman"/>
          <w:b/>
          <w:bCs/>
        </w:rPr>
        <w:t>May 31, 2026</w:t>
      </w:r>
    </w:p>
    <w:p w14:paraId="793C7907" w14:textId="42999C5D" w:rsidR="003A6F51" w:rsidRDefault="5BA22916" w:rsidP="58907318">
      <w:pPr>
        <w:pStyle w:val="ListParagraph"/>
        <w:numPr>
          <w:ilvl w:val="0"/>
          <w:numId w:val="4"/>
        </w:numPr>
        <w:spacing w:after="0"/>
        <w:rPr>
          <w:rFonts w:ascii="Times New Roman" w:eastAsia="Times New Roman" w:hAnsi="Times New Roman" w:cs="Times New Roman"/>
          <w:b/>
          <w:bCs/>
        </w:rPr>
      </w:pPr>
      <w:r w:rsidRPr="5BA22916">
        <w:rPr>
          <w:rFonts w:ascii="Times New Roman" w:eastAsia="Times New Roman" w:hAnsi="Times New Roman" w:cs="Times New Roman"/>
        </w:rPr>
        <w:t xml:space="preserve">Notification of acceptance: </w:t>
      </w:r>
      <w:r w:rsidRPr="5BA22916">
        <w:rPr>
          <w:rFonts w:ascii="Times New Roman" w:eastAsia="Times New Roman" w:hAnsi="Times New Roman" w:cs="Times New Roman"/>
          <w:b/>
          <w:bCs/>
        </w:rPr>
        <w:t>July 24, 2026</w:t>
      </w:r>
    </w:p>
    <w:p w14:paraId="56D361AD" w14:textId="390B8F17" w:rsidR="003A6F51" w:rsidRDefault="5BA22916" w:rsidP="58907318">
      <w:pPr>
        <w:pStyle w:val="ListParagraph"/>
        <w:numPr>
          <w:ilvl w:val="0"/>
          <w:numId w:val="4"/>
        </w:numPr>
        <w:spacing w:after="0"/>
        <w:rPr>
          <w:rFonts w:ascii="Times New Roman" w:eastAsia="Times New Roman" w:hAnsi="Times New Roman" w:cs="Times New Roman"/>
          <w:b/>
          <w:bCs/>
        </w:rPr>
      </w:pPr>
      <w:r w:rsidRPr="5BA22916">
        <w:rPr>
          <w:rFonts w:ascii="Times New Roman" w:eastAsia="Times New Roman" w:hAnsi="Times New Roman" w:cs="Times New Roman"/>
        </w:rPr>
        <w:t xml:space="preserve">Camera-ready deadline: </w:t>
      </w:r>
      <w:r w:rsidRPr="5BA22916">
        <w:rPr>
          <w:rFonts w:ascii="Times New Roman" w:eastAsia="Times New Roman" w:hAnsi="Times New Roman" w:cs="Times New Roman"/>
          <w:b/>
          <w:bCs/>
        </w:rPr>
        <w:t>September 11, 2026</w:t>
      </w:r>
    </w:p>
    <w:p w14:paraId="79D028BC" w14:textId="77777777" w:rsidR="0091650B" w:rsidRDefault="0091650B" w:rsidP="0091650B">
      <w:pPr>
        <w:pStyle w:val="ListParagraph"/>
        <w:spacing w:after="0"/>
        <w:rPr>
          <w:rFonts w:ascii="Times New Roman" w:eastAsia="Times New Roman" w:hAnsi="Times New Roman" w:cs="Times New Roman"/>
          <w:b/>
          <w:bCs/>
        </w:rPr>
      </w:pPr>
    </w:p>
    <w:p w14:paraId="048B28D5" w14:textId="24D8FFFC" w:rsidR="003A6F51" w:rsidRDefault="742DBAA8" w:rsidP="58907318">
      <w:pPr>
        <w:spacing w:after="0"/>
      </w:pPr>
      <w:r w:rsidRPr="58907318">
        <w:rPr>
          <w:rFonts w:ascii="Times New Roman" w:eastAsia="Times New Roman" w:hAnsi="Times New Roman" w:cs="Times New Roman"/>
          <w:b/>
          <w:bCs/>
          <w:sz w:val="27"/>
          <w:szCs w:val="27"/>
        </w:rPr>
        <w:t>Second Submission Round – Extended Abstracts</w:t>
      </w:r>
    </w:p>
    <w:p w14:paraId="4DB2E960" w14:textId="707C6456" w:rsidR="003A6F51" w:rsidRDefault="5BA22916" w:rsidP="58907318">
      <w:pPr>
        <w:pStyle w:val="ListParagraph"/>
        <w:numPr>
          <w:ilvl w:val="0"/>
          <w:numId w:val="3"/>
        </w:numPr>
        <w:spacing w:after="0"/>
        <w:rPr>
          <w:rFonts w:ascii="Times New Roman" w:eastAsia="Times New Roman" w:hAnsi="Times New Roman" w:cs="Times New Roman"/>
          <w:b/>
          <w:bCs/>
        </w:rPr>
      </w:pPr>
      <w:r w:rsidRPr="5BA22916">
        <w:rPr>
          <w:rFonts w:ascii="Times New Roman" w:eastAsia="Times New Roman" w:hAnsi="Times New Roman" w:cs="Times New Roman"/>
        </w:rPr>
        <w:t xml:space="preserve">Submission deadline: </w:t>
      </w:r>
      <w:r w:rsidRPr="5BA22916">
        <w:rPr>
          <w:rFonts w:ascii="Times New Roman" w:eastAsia="Times New Roman" w:hAnsi="Times New Roman" w:cs="Times New Roman"/>
          <w:b/>
          <w:bCs/>
        </w:rPr>
        <w:t>September 16, 2026</w:t>
      </w:r>
    </w:p>
    <w:p w14:paraId="67E26A06" w14:textId="031FFDBA" w:rsidR="003A6F51" w:rsidRDefault="5BA22916" w:rsidP="58907318">
      <w:pPr>
        <w:pStyle w:val="ListParagraph"/>
        <w:numPr>
          <w:ilvl w:val="0"/>
          <w:numId w:val="3"/>
        </w:numPr>
        <w:spacing w:after="0"/>
        <w:rPr>
          <w:rFonts w:ascii="Times New Roman" w:eastAsia="Times New Roman" w:hAnsi="Times New Roman" w:cs="Times New Roman"/>
          <w:b/>
          <w:bCs/>
        </w:rPr>
      </w:pPr>
      <w:r w:rsidRPr="5BA22916">
        <w:rPr>
          <w:rFonts w:ascii="Times New Roman" w:eastAsia="Times New Roman" w:hAnsi="Times New Roman" w:cs="Times New Roman"/>
        </w:rPr>
        <w:t xml:space="preserve">Notification of acceptance: </w:t>
      </w:r>
      <w:r w:rsidRPr="5BA22916">
        <w:rPr>
          <w:rFonts w:ascii="Times New Roman" w:eastAsia="Times New Roman" w:hAnsi="Times New Roman" w:cs="Times New Roman"/>
          <w:b/>
          <w:bCs/>
        </w:rPr>
        <w:t>September 30, 2026</w:t>
      </w:r>
    </w:p>
    <w:p w14:paraId="2C871840" w14:textId="307BAC13" w:rsidR="003A6F51" w:rsidRDefault="5BA22916" w:rsidP="58907318">
      <w:pPr>
        <w:pStyle w:val="ListParagraph"/>
        <w:numPr>
          <w:ilvl w:val="0"/>
          <w:numId w:val="3"/>
        </w:numPr>
        <w:spacing w:after="0"/>
        <w:rPr>
          <w:rFonts w:ascii="Times New Roman" w:eastAsia="Times New Roman" w:hAnsi="Times New Roman" w:cs="Times New Roman"/>
          <w:b/>
          <w:bCs/>
        </w:rPr>
      </w:pPr>
      <w:r w:rsidRPr="5BA22916">
        <w:rPr>
          <w:rFonts w:ascii="Times New Roman" w:eastAsia="Times New Roman" w:hAnsi="Times New Roman" w:cs="Times New Roman"/>
        </w:rPr>
        <w:t xml:space="preserve">Final submission deadline: </w:t>
      </w:r>
      <w:r w:rsidRPr="5BA22916">
        <w:rPr>
          <w:rFonts w:ascii="Times New Roman" w:eastAsia="Times New Roman" w:hAnsi="Times New Roman" w:cs="Times New Roman"/>
          <w:b/>
          <w:bCs/>
        </w:rPr>
        <w:t>October 7, 2026</w:t>
      </w:r>
    </w:p>
    <w:p w14:paraId="2D24DC7E" w14:textId="49AA0B6B" w:rsidR="003A6F51" w:rsidRDefault="742DBAA8" w:rsidP="58907318">
      <w:pPr>
        <w:spacing w:after="0"/>
      </w:pPr>
      <w:r w:rsidRPr="58907318">
        <w:rPr>
          <w:rFonts w:ascii="Times New Roman" w:eastAsia="Times New Roman" w:hAnsi="Times New Roman" w:cs="Times New Roman"/>
        </w:rPr>
        <w:t>All deadlines are at 23:59 CE</w:t>
      </w:r>
      <w:r w:rsidR="00866A4D">
        <w:rPr>
          <w:rFonts w:ascii="Times New Roman" w:eastAsia="Times New Roman" w:hAnsi="Times New Roman" w:cs="Times New Roman"/>
        </w:rPr>
        <w:t>S</w:t>
      </w:r>
      <w:r w:rsidRPr="58907318">
        <w:rPr>
          <w:rFonts w:ascii="Times New Roman" w:eastAsia="Times New Roman" w:hAnsi="Times New Roman" w:cs="Times New Roman"/>
        </w:rPr>
        <w:t>T.</w:t>
      </w:r>
    </w:p>
    <w:p w14:paraId="5E44C1C2" w14:textId="0FBF6C78" w:rsidR="003A6F51" w:rsidRDefault="003A6F51" w:rsidP="58907318">
      <w:pPr>
        <w:spacing w:after="0"/>
        <w:rPr>
          <w:rFonts w:ascii="Times New Roman" w:eastAsia="Times New Roman" w:hAnsi="Times New Roman" w:cs="Times New Roman"/>
        </w:rPr>
      </w:pPr>
    </w:p>
    <w:p w14:paraId="065474B5" w14:textId="1C08AE80" w:rsidR="003A6F51" w:rsidRDefault="742DBAA8" w:rsidP="58907318">
      <w:pPr>
        <w:spacing w:after="0"/>
      </w:pPr>
      <w:r w:rsidRPr="58907318">
        <w:rPr>
          <w:rFonts w:ascii="Times New Roman" w:eastAsia="Times New Roman" w:hAnsi="Times New Roman" w:cs="Times New Roman"/>
          <w:b/>
          <w:bCs/>
          <w:sz w:val="36"/>
          <w:szCs w:val="36"/>
        </w:rPr>
        <w:t>Submission Guidelines</w:t>
      </w:r>
    </w:p>
    <w:p w14:paraId="43CA3E20" w14:textId="48FB7444" w:rsidR="003A6F51" w:rsidRDefault="5BA22916" w:rsidP="58907318">
      <w:pPr>
        <w:spacing w:after="0"/>
      </w:pPr>
      <w:r w:rsidRPr="5BA22916">
        <w:rPr>
          <w:rFonts w:ascii="Times New Roman" w:eastAsia="Times New Roman" w:hAnsi="Times New Roman" w:cs="Times New Roman"/>
        </w:rPr>
        <w:t xml:space="preserve">All contributions must be submitted electronically via the official </w:t>
      </w:r>
      <w:r w:rsidRPr="5BA22916">
        <w:rPr>
          <w:rFonts w:ascii="Times New Roman" w:eastAsia="Times New Roman" w:hAnsi="Times New Roman" w:cs="Times New Roman"/>
          <w:b/>
          <w:bCs/>
        </w:rPr>
        <w:t>submission platform:</w:t>
      </w:r>
      <w:r w:rsidRPr="5BA22916">
        <w:rPr>
          <w:rFonts w:ascii="Times New Roman" w:eastAsia="Times New Roman" w:hAnsi="Times New Roman" w:cs="Times New Roman"/>
        </w:rPr>
        <w:t xml:space="preserve"> </w:t>
      </w:r>
      <w:hyperlink r:id="rId9">
        <w:r w:rsidRPr="5BA22916">
          <w:rPr>
            <w:rStyle w:val="Hyperlink"/>
            <w:rFonts w:ascii="Times New Roman" w:eastAsia="Times New Roman" w:hAnsi="Times New Roman" w:cs="Times New Roman"/>
          </w:rPr>
          <w:t>[Link]</w:t>
        </w:r>
      </w:hyperlink>
    </w:p>
    <w:p w14:paraId="5C5745F3" w14:textId="574A739F" w:rsidR="003A6F51" w:rsidRDefault="742DBAA8" w:rsidP="58907318">
      <w:pPr>
        <w:spacing w:after="0"/>
      </w:pPr>
      <w:r w:rsidRPr="58907318">
        <w:rPr>
          <w:rFonts w:ascii="Times New Roman" w:eastAsia="Times New Roman" w:hAnsi="Times New Roman" w:cs="Times New Roman"/>
        </w:rPr>
        <w:t>Authors are required to:</w:t>
      </w:r>
    </w:p>
    <w:p w14:paraId="04F43991" w14:textId="58E54CFB" w:rsidR="003A6F51" w:rsidRDefault="742DBAA8" w:rsidP="58907318">
      <w:pPr>
        <w:pStyle w:val="ListParagraph"/>
        <w:numPr>
          <w:ilvl w:val="0"/>
          <w:numId w:val="2"/>
        </w:numPr>
        <w:spacing w:after="0"/>
        <w:rPr>
          <w:rFonts w:ascii="Times New Roman" w:eastAsia="Times New Roman" w:hAnsi="Times New Roman" w:cs="Times New Roman"/>
        </w:rPr>
      </w:pPr>
      <w:r w:rsidRPr="58907318">
        <w:rPr>
          <w:rFonts w:ascii="Times New Roman" w:eastAsia="Times New Roman" w:hAnsi="Times New Roman" w:cs="Times New Roman"/>
        </w:rPr>
        <w:t>Use the official conference templates</w:t>
      </w:r>
    </w:p>
    <w:p w14:paraId="7E7BEED4" w14:textId="2A6E66EC" w:rsidR="003A6F51" w:rsidRDefault="33A2E0A3" w:rsidP="58907318">
      <w:pPr>
        <w:pStyle w:val="ListParagraph"/>
        <w:numPr>
          <w:ilvl w:val="0"/>
          <w:numId w:val="2"/>
        </w:numPr>
        <w:spacing w:after="0"/>
        <w:rPr>
          <w:rFonts w:ascii="Times New Roman" w:eastAsia="Times New Roman" w:hAnsi="Times New Roman" w:cs="Times New Roman"/>
        </w:rPr>
      </w:pPr>
      <w:r w:rsidRPr="33A2E0A3">
        <w:rPr>
          <w:rFonts w:ascii="Times New Roman" w:eastAsia="Times New Roman" w:hAnsi="Times New Roman" w:cs="Times New Roman"/>
        </w:rPr>
        <w:t>Submit original, unpublished work (for SPAR submissions)</w:t>
      </w:r>
    </w:p>
    <w:p w14:paraId="063BDC64" w14:textId="294962A6" w:rsidR="003A6F51" w:rsidRDefault="742DBAA8" w:rsidP="58907318">
      <w:pPr>
        <w:pStyle w:val="ListParagraph"/>
        <w:numPr>
          <w:ilvl w:val="0"/>
          <w:numId w:val="2"/>
        </w:numPr>
        <w:spacing w:after="0"/>
        <w:rPr>
          <w:rFonts w:ascii="Times New Roman" w:eastAsia="Times New Roman" w:hAnsi="Times New Roman" w:cs="Times New Roman"/>
        </w:rPr>
      </w:pPr>
      <w:r w:rsidRPr="58907318">
        <w:rPr>
          <w:rFonts w:ascii="Times New Roman" w:eastAsia="Times New Roman" w:hAnsi="Times New Roman" w:cs="Times New Roman"/>
        </w:rPr>
        <w:t>Select the appropriate submission track (SPAR or Extended Abstract)</w:t>
      </w:r>
    </w:p>
    <w:p w14:paraId="43C312CB" w14:textId="2126DD82" w:rsidR="003A6F51" w:rsidRDefault="742DBAA8" w:rsidP="58907318">
      <w:pPr>
        <w:pStyle w:val="ListParagraph"/>
        <w:numPr>
          <w:ilvl w:val="0"/>
          <w:numId w:val="2"/>
        </w:numPr>
        <w:spacing w:after="0"/>
        <w:rPr>
          <w:rFonts w:ascii="Times New Roman" w:eastAsia="Times New Roman" w:hAnsi="Times New Roman" w:cs="Times New Roman"/>
        </w:rPr>
      </w:pPr>
      <w:r w:rsidRPr="58907318">
        <w:rPr>
          <w:rFonts w:ascii="Times New Roman" w:eastAsia="Times New Roman" w:hAnsi="Times New Roman" w:cs="Times New Roman"/>
        </w:rPr>
        <w:t>Ensure that at least one author registers for the conference upon acceptance</w:t>
      </w:r>
    </w:p>
    <w:p w14:paraId="37396793" w14:textId="4C0415B9" w:rsidR="003A6F51" w:rsidRDefault="742DBAA8" w:rsidP="58907318">
      <w:pPr>
        <w:spacing w:after="0"/>
      </w:pPr>
      <w:r w:rsidRPr="58907318">
        <w:rPr>
          <w:rFonts w:ascii="Times New Roman" w:eastAsia="Times New Roman" w:hAnsi="Times New Roman" w:cs="Times New Roman"/>
        </w:rPr>
        <w:t>All submissions will undergo peer review coordinated by the Program Committee.</w:t>
      </w:r>
    </w:p>
    <w:p w14:paraId="029D3060" w14:textId="726CDFB9" w:rsidR="003A6F51" w:rsidRDefault="003A6F51" w:rsidP="33A2E0A3">
      <w:pPr>
        <w:spacing w:after="0"/>
        <w:rPr>
          <w:rFonts w:ascii="Times New Roman" w:eastAsia="Times New Roman" w:hAnsi="Times New Roman" w:cs="Times New Roman"/>
          <w:b/>
          <w:bCs/>
        </w:rPr>
      </w:pPr>
    </w:p>
    <w:p w14:paraId="291122B9" w14:textId="38121D1B" w:rsidR="003A6F51" w:rsidRDefault="742DBAA8" w:rsidP="58907318">
      <w:pPr>
        <w:spacing w:after="0"/>
      </w:pPr>
      <w:r w:rsidRPr="58907318">
        <w:rPr>
          <w:rFonts w:ascii="Times New Roman" w:eastAsia="Times New Roman" w:hAnsi="Times New Roman" w:cs="Times New Roman"/>
          <w:b/>
          <w:bCs/>
          <w:sz w:val="36"/>
          <w:szCs w:val="36"/>
        </w:rPr>
        <w:t>Awards</w:t>
      </w:r>
    </w:p>
    <w:p w14:paraId="552F40AF" w14:textId="27F41816" w:rsidR="003A6F51" w:rsidRDefault="33A2E0A3" w:rsidP="33A2E0A3">
      <w:pPr>
        <w:spacing w:after="0"/>
      </w:pPr>
      <w:r w:rsidRPr="33A2E0A3">
        <w:rPr>
          <w:rFonts w:ascii="Times New Roman" w:eastAsia="Times New Roman" w:hAnsi="Times New Roman" w:cs="Times New Roman"/>
        </w:rPr>
        <w:t>The conference will consider best paper and best student paper awards. Additional recognitions may be announced.</w:t>
      </w:r>
    </w:p>
    <w:p w14:paraId="29984453" w14:textId="57790658" w:rsidR="33A2E0A3" w:rsidRDefault="33A2E0A3" w:rsidP="33A2E0A3">
      <w:pPr>
        <w:spacing w:after="0"/>
        <w:rPr>
          <w:rFonts w:ascii="Times New Roman" w:eastAsia="Times New Roman" w:hAnsi="Times New Roman" w:cs="Times New Roman"/>
        </w:rPr>
      </w:pPr>
    </w:p>
    <w:p w14:paraId="7495A73B" w14:textId="7DF6DD8A" w:rsidR="003A6F51" w:rsidRDefault="742DBAA8" w:rsidP="58907318">
      <w:pPr>
        <w:spacing w:after="0"/>
      </w:pPr>
      <w:r w:rsidRPr="58907318">
        <w:rPr>
          <w:rFonts w:ascii="Times New Roman" w:eastAsia="Times New Roman" w:hAnsi="Times New Roman" w:cs="Times New Roman"/>
          <w:b/>
          <w:bCs/>
          <w:sz w:val="36"/>
          <w:szCs w:val="36"/>
        </w:rPr>
        <w:t>Conference Venue</w:t>
      </w:r>
    </w:p>
    <w:p w14:paraId="4CD0590A" w14:textId="533CDF8A" w:rsidR="003A6F51" w:rsidRDefault="33A2E0A3" w:rsidP="33A2E0A3">
      <w:pPr>
        <w:spacing w:after="0"/>
      </w:pPr>
      <w:r w:rsidRPr="33A2E0A3">
        <w:rPr>
          <w:rFonts w:ascii="Times New Roman" w:eastAsia="Times New Roman" w:hAnsi="Times New Roman" w:cs="Times New Roman"/>
        </w:rPr>
        <w:t xml:space="preserve">I-RIM 2026 will be co-located with the </w:t>
      </w:r>
      <w:hyperlink r:id="rId10">
        <w:r w:rsidRPr="33A2E0A3">
          <w:rPr>
            <w:rStyle w:val="Hyperlink"/>
            <w:rFonts w:ascii="Times New Roman" w:eastAsia="Times New Roman" w:hAnsi="Times New Roman" w:cs="Times New Roman"/>
          </w:rPr>
          <w:t>Maker Faire Rome</w:t>
        </w:r>
      </w:hyperlink>
      <w:r w:rsidRPr="33A2E0A3">
        <w:rPr>
          <w:rFonts w:ascii="Times New Roman" w:eastAsia="Times New Roman" w:hAnsi="Times New Roman" w:cs="Times New Roman"/>
        </w:rPr>
        <w:t xml:space="preserve"> held in </w:t>
      </w:r>
      <w:r w:rsidRPr="33A2E0A3">
        <w:rPr>
          <w:rFonts w:ascii="Times New Roman" w:eastAsia="Times New Roman" w:hAnsi="Times New Roman" w:cs="Times New Roman"/>
          <w:b/>
          <w:bCs/>
        </w:rPr>
        <w:t>Rome, Italy</w:t>
      </w:r>
      <w:r w:rsidRPr="33A2E0A3">
        <w:rPr>
          <w:rFonts w:ascii="Times New Roman" w:eastAsia="Times New Roman" w:hAnsi="Times New Roman" w:cs="Times New Roman"/>
        </w:rPr>
        <w:t>, from the 23</w:t>
      </w:r>
      <w:r w:rsidRPr="33A2E0A3">
        <w:rPr>
          <w:rFonts w:ascii="Times New Roman" w:eastAsia="Times New Roman" w:hAnsi="Times New Roman" w:cs="Times New Roman"/>
          <w:vertAlign w:val="superscript"/>
        </w:rPr>
        <w:t>th</w:t>
      </w:r>
      <w:r w:rsidRPr="33A2E0A3">
        <w:rPr>
          <w:rFonts w:ascii="Times New Roman" w:eastAsia="Times New Roman" w:hAnsi="Times New Roman" w:cs="Times New Roman"/>
        </w:rPr>
        <w:t xml:space="preserve"> to the 25</w:t>
      </w:r>
      <w:r w:rsidRPr="33A2E0A3">
        <w:rPr>
          <w:rFonts w:ascii="Times New Roman" w:eastAsia="Times New Roman" w:hAnsi="Times New Roman" w:cs="Times New Roman"/>
          <w:vertAlign w:val="superscript"/>
        </w:rPr>
        <w:t>th</w:t>
      </w:r>
      <w:r w:rsidRPr="33A2E0A3">
        <w:rPr>
          <w:rFonts w:ascii="Times New Roman" w:eastAsia="Times New Roman" w:hAnsi="Times New Roman" w:cs="Times New Roman"/>
        </w:rPr>
        <w:t xml:space="preserve"> of October 2026.  Further information on venue, accommodation, and travel will be available soon on the </w:t>
      </w:r>
      <w:hyperlink r:id="rId11">
        <w:r w:rsidRPr="33A2E0A3">
          <w:rPr>
            <w:rStyle w:val="Hyperlink"/>
            <w:rFonts w:ascii="Times New Roman" w:eastAsia="Times New Roman" w:hAnsi="Times New Roman" w:cs="Times New Roman"/>
          </w:rPr>
          <w:t>I-RIM website</w:t>
        </w:r>
      </w:hyperlink>
      <w:r w:rsidRPr="33A2E0A3">
        <w:rPr>
          <w:rFonts w:ascii="Times New Roman" w:eastAsia="Times New Roman" w:hAnsi="Times New Roman" w:cs="Times New Roman"/>
        </w:rPr>
        <w:t>.</w:t>
      </w:r>
    </w:p>
    <w:p w14:paraId="6FAAC44C" w14:textId="5467151F" w:rsidR="003A6F51" w:rsidRDefault="003A6F51" w:rsidP="58907318">
      <w:pPr>
        <w:spacing w:after="0"/>
        <w:rPr>
          <w:rFonts w:ascii="Times New Roman" w:eastAsia="Times New Roman" w:hAnsi="Times New Roman" w:cs="Times New Roman"/>
        </w:rPr>
      </w:pPr>
    </w:p>
    <w:p w14:paraId="40D0A62B" w14:textId="17156CA2" w:rsidR="003A6F51" w:rsidRPr="009E3366" w:rsidRDefault="2684B20B" w:rsidP="58907318">
      <w:pPr>
        <w:spacing w:after="0"/>
        <w:rPr>
          <w:rFonts w:ascii="Times New Roman" w:eastAsia="Times New Roman" w:hAnsi="Times New Roman" w:cs="Times New Roman"/>
          <w:b/>
          <w:bCs/>
          <w:sz w:val="36"/>
          <w:szCs w:val="36"/>
          <w:lang w:val="it-IT"/>
        </w:rPr>
      </w:pPr>
      <w:r w:rsidRPr="009E3366">
        <w:rPr>
          <w:rFonts w:ascii="Times New Roman" w:eastAsia="Times New Roman" w:hAnsi="Times New Roman" w:cs="Times New Roman"/>
          <w:b/>
          <w:bCs/>
          <w:sz w:val="36"/>
          <w:szCs w:val="36"/>
          <w:lang w:val="it-IT"/>
        </w:rPr>
        <w:t>Program Chairs</w:t>
      </w:r>
    </w:p>
    <w:p w14:paraId="19EF4863" w14:textId="75EC66A9" w:rsidR="003A6F51" w:rsidRDefault="2684B20B" w:rsidP="58907318">
      <w:pPr>
        <w:spacing w:after="0"/>
        <w:rPr>
          <w:rFonts w:ascii="Times New Roman" w:eastAsia="Times New Roman" w:hAnsi="Times New Roman" w:cs="Times New Roman"/>
          <w:lang w:val="it-IT"/>
        </w:rPr>
      </w:pPr>
      <w:r w:rsidRPr="58907318">
        <w:rPr>
          <w:rFonts w:ascii="Times New Roman" w:eastAsia="Times New Roman" w:hAnsi="Times New Roman" w:cs="Times New Roman"/>
          <w:lang w:val="it-IT"/>
        </w:rPr>
        <w:t>Simona Crea, Scuola Superiore Sant’Anna di Pisa</w:t>
      </w:r>
      <w:r w:rsidR="337E42DD" w:rsidRPr="58907318">
        <w:rPr>
          <w:rFonts w:ascii="Times New Roman" w:eastAsia="Times New Roman" w:hAnsi="Times New Roman" w:cs="Times New Roman"/>
          <w:lang w:val="it-IT"/>
        </w:rPr>
        <w:t>, Italy</w:t>
      </w:r>
    </w:p>
    <w:p w14:paraId="0F6F1AB9" w14:textId="5043DCE3" w:rsidR="003A6F51" w:rsidRDefault="2684B20B" w:rsidP="58907318">
      <w:pPr>
        <w:spacing w:after="0"/>
        <w:rPr>
          <w:rFonts w:ascii="Times New Roman" w:eastAsia="Times New Roman" w:hAnsi="Times New Roman" w:cs="Times New Roman"/>
          <w:lang w:val="it-IT"/>
        </w:rPr>
      </w:pPr>
      <w:r w:rsidRPr="58907318">
        <w:rPr>
          <w:rFonts w:ascii="Times New Roman" w:eastAsia="Times New Roman" w:hAnsi="Times New Roman" w:cs="Times New Roman"/>
          <w:lang w:val="it-IT"/>
        </w:rPr>
        <w:t>Daniele Fontanelli, Università degli Studi di Trento</w:t>
      </w:r>
      <w:r w:rsidR="120AF7EB" w:rsidRPr="58907318">
        <w:rPr>
          <w:rFonts w:ascii="Times New Roman" w:eastAsia="Times New Roman" w:hAnsi="Times New Roman" w:cs="Times New Roman"/>
          <w:lang w:val="it-IT"/>
        </w:rPr>
        <w:t>, Italy</w:t>
      </w:r>
    </w:p>
    <w:p w14:paraId="59085FB7" w14:textId="2EE45EA3" w:rsidR="003A6F51" w:rsidRPr="009E3366" w:rsidRDefault="2684B20B" w:rsidP="58907318">
      <w:pPr>
        <w:spacing w:after="0"/>
        <w:rPr>
          <w:rFonts w:ascii="Times New Roman" w:eastAsia="Times New Roman" w:hAnsi="Times New Roman" w:cs="Times New Roman"/>
          <w:lang w:val="it-IT"/>
        </w:rPr>
      </w:pPr>
      <w:r w:rsidRPr="009E3366">
        <w:rPr>
          <w:rFonts w:ascii="Times New Roman" w:eastAsia="Times New Roman" w:hAnsi="Times New Roman" w:cs="Times New Roman"/>
          <w:lang w:val="it-IT"/>
        </w:rPr>
        <w:t>Alberto Parmiggiani,</w:t>
      </w:r>
      <w:r w:rsidR="74B990F8" w:rsidRPr="009E3366">
        <w:rPr>
          <w:rFonts w:ascii="Times New Roman" w:eastAsia="Times New Roman" w:hAnsi="Times New Roman" w:cs="Times New Roman"/>
          <w:lang w:val="it-IT"/>
        </w:rPr>
        <w:t xml:space="preserve"> Florida Institute for Human-Machine </w:t>
      </w:r>
      <w:proofErr w:type="spellStart"/>
      <w:r w:rsidR="74B990F8" w:rsidRPr="009E3366">
        <w:rPr>
          <w:rFonts w:ascii="Times New Roman" w:eastAsia="Times New Roman" w:hAnsi="Times New Roman" w:cs="Times New Roman"/>
          <w:lang w:val="it-IT"/>
        </w:rPr>
        <w:t>Cognition</w:t>
      </w:r>
      <w:proofErr w:type="spellEnd"/>
      <w:r w:rsidR="74B990F8" w:rsidRPr="009E3366">
        <w:rPr>
          <w:rFonts w:ascii="Times New Roman" w:eastAsia="Times New Roman" w:hAnsi="Times New Roman" w:cs="Times New Roman"/>
          <w:lang w:val="it-IT"/>
        </w:rPr>
        <w:t>, USA</w:t>
      </w:r>
    </w:p>
    <w:p w14:paraId="46AAC986" w14:textId="3B3A160C" w:rsidR="003A6F51" w:rsidRDefault="2684B20B" w:rsidP="58907318">
      <w:pPr>
        <w:spacing w:after="0"/>
        <w:rPr>
          <w:rFonts w:ascii="Times New Roman" w:eastAsia="Times New Roman" w:hAnsi="Times New Roman" w:cs="Times New Roman"/>
          <w:lang w:val="it-IT"/>
        </w:rPr>
      </w:pPr>
      <w:r w:rsidRPr="58907318">
        <w:rPr>
          <w:rFonts w:ascii="Times New Roman" w:eastAsia="Times New Roman" w:hAnsi="Times New Roman" w:cs="Times New Roman"/>
          <w:lang w:val="it-IT"/>
        </w:rPr>
        <w:t>Gionata Salvietti, Università degli Studi di Siena</w:t>
      </w:r>
      <w:r w:rsidR="0C7F0C7A" w:rsidRPr="58907318">
        <w:rPr>
          <w:rFonts w:ascii="Times New Roman" w:eastAsia="Times New Roman" w:hAnsi="Times New Roman" w:cs="Times New Roman"/>
          <w:lang w:val="it-IT"/>
        </w:rPr>
        <w:t>, Italy</w:t>
      </w:r>
    </w:p>
    <w:p w14:paraId="042C0A74" w14:textId="3D728422" w:rsidR="003A6F51" w:rsidRPr="009E3366" w:rsidRDefault="003A6F51" w:rsidP="58907318">
      <w:pPr>
        <w:spacing w:after="0"/>
        <w:rPr>
          <w:rFonts w:ascii="Times New Roman" w:eastAsia="Times New Roman" w:hAnsi="Times New Roman" w:cs="Times New Roman"/>
          <w:lang w:val="it-IT"/>
        </w:rPr>
      </w:pPr>
    </w:p>
    <w:p w14:paraId="6D5C7319" w14:textId="29C5CD6E" w:rsidR="003A6F51" w:rsidRPr="009E3366" w:rsidRDefault="0C7F0C7A" w:rsidP="58907318">
      <w:pPr>
        <w:spacing w:after="0"/>
        <w:rPr>
          <w:rFonts w:ascii="Times New Roman" w:eastAsia="Times New Roman" w:hAnsi="Times New Roman" w:cs="Times New Roman"/>
          <w:b/>
          <w:bCs/>
          <w:sz w:val="36"/>
          <w:szCs w:val="36"/>
          <w:lang w:val="it-IT"/>
        </w:rPr>
      </w:pPr>
      <w:r w:rsidRPr="009E3366">
        <w:rPr>
          <w:rFonts w:ascii="Times New Roman" w:eastAsia="Times New Roman" w:hAnsi="Times New Roman" w:cs="Times New Roman"/>
          <w:b/>
          <w:bCs/>
          <w:sz w:val="36"/>
          <w:szCs w:val="36"/>
          <w:lang w:val="it-IT"/>
        </w:rPr>
        <w:lastRenderedPageBreak/>
        <w:t>General Chairs</w:t>
      </w:r>
    </w:p>
    <w:p w14:paraId="205C6554" w14:textId="418BEC81" w:rsidR="003A6F51" w:rsidRDefault="0C7F0C7A" w:rsidP="58907318">
      <w:pPr>
        <w:spacing w:after="0"/>
        <w:rPr>
          <w:rFonts w:ascii="Times New Roman" w:eastAsia="Times New Roman" w:hAnsi="Times New Roman" w:cs="Times New Roman"/>
          <w:lang w:val="it-IT"/>
        </w:rPr>
      </w:pPr>
      <w:r w:rsidRPr="58907318">
        <w:rPr>
          <w:rFonts w:ascii="Times New Roman" w:eastAsia="Times New Roman" w:hAnsi="Times New Roman" w:cs="Times New Roman"/>
          <w:lang w:val="it-IT"/>
        </w:rPr>
        <w:t xml:space="preserve">Giovanni Berselli, Università degli Studi di Genova, Italy </w:t>
      </w:r>
    </w:p>
    <w:p w14:paraId="4842B23C" w14:textId="7B470829" w:rsidR="003A6F51" w:rsidRDefault="0C7F0C7A" w:rsidP="58907318">
      <w:pPr>
        <w:spacing w:after="0"/>
        <w:rPr>
          <w:rFonts w:ascii="Times New Roman" w:eastAsia="Times New Roman" w:hAnsi="Times New Roman" w:cs="Times New Roman"/>
          <w:lang w:val="it-IT"/>
        </w:rPr>
      </w:pPr>
      <w:r w:rsidRPr="58907318">
        <w:rPr>
          <w:rFonts w:ascii="Times New Roman" w:eastAsia="Times New Roman" w:hAnsi="Times New Roman" w:cs="Times New Roman"/>
          <w:lang w:val="it-IT"/>
        </w:rPr>
        <w:t xml:space="preserve">Francesca Cordella, Università Campus </w:t>
      </w:r>
      <w:bookmarkStart w:id="0" w:name="_Int_hb74lljT"/>
      <w:r w:rsidRPr="58907318">
        <w:rPr>
          <w:rFonts w:ascii="Times New Roman" w:eastAsia="Times New Roman" w:hAnsi="Times New Roman" w:cs="Times New Roman"/>
          <w:lang w:val="it-IT"/>
        </w:rPr>
        <w:t>Bio</w:t>
      </w:r>
      <w:bookmarkEnd w:id="0"/>
      <w:r w:rsidRPr="58907318">
        <w:rPr>
          <w:rFonts w:ascii="Times New Roman" w:eastAsia="Times New Roman" w:hAnsi="Times New Roman" w:cs="Times New Roman"/>
          <w:lang w:val="it-IT"/>
        </w:rPr>
        <w:t>-Medico di Roma, Italy</w:t>
      </w:r>
    </w:p>
    <w:p w14:paraId="5849FB56" w14:textId="619AA01A" w:rsidR="003A6F51" w:rsidRDefault="33A2E0A3" w:rsidP="58907318">
      <w:pPr>
        <w:spacing w:after="0"/>
        <w:rPr>
          <w:rFonts w:ascii="Times New Roman" w:eastAsia="Times New Roman" w:hAnsi="Times New Roman" w:cs="Times New Roman"/>
          <w:lang w:val="it-IT"/>
        </w:rPr>
      </w:pPr>
      <w:r w:rsidRPr="33A2E0A3">
        <w:rPr>
          <w:rFonts w:ascii="Times New Roman" w:eastAsia="Times New Roman" w:hAnsi="Times New Roman" w:cs="Times New Roman"/>
          <w:lang w:val="it-IT"/>
        </w:rPr>
        <w:t>Andrea Orlandini, Consiglio Nazionale delle Ricerche, Italy</w:t>
      </w:r>
    </w:p>
    <w:p w14:paraId="4135AB70" w14:textId="4E037BCC" w:rsidR="003A6F51" w:rsidRPr="009E3366" w:rsidRDefault="003A6F51" w:rsidP="58907318">
      <w:pPr>
        <w:spacing w:after="0"/>
        <w:rPr>
          <w:rFonts w:ascii="Times New Roman" w:eastAsia="Times New Roman" w:hAnsi="Times New Roman" w:cs="Times New Roman"/>
          <w:lang w:val="it-IT"/>
        </w:rPr>
      </w:pPr>
    </w:p>
    <w:p w14:paraId="55C0F85F" w14:textId="3B6E838C" w:rsidR="003A6F51" w:rsidRDefault="742DBAA8" w:rsidP="58907318">
      <w:pPr>
        <w:spacing w:after="0"/>
      </w:pPr>
      <w:r w:rsidRPr="58907318">
        <w:rPr>
          <w:rFonts w:ascii="Times New Roman" w:eastAsia="Times New Roman" w:hAnsi="Times New Roman" w:cs="Times New Roman"/>
          <w:b/>
          <w:bCs/>
          <w:sz w:val="36"/>
          <w:szCs w:val="36"/>
        </w:rPr>
        <w:t>Contact Information</w:t>
      </w:r>
    </w:p>
    <w:p w14:paraId="3D1E03E5" w14:textId="0833C298" w:rsidR="003A6F51" w:rsidRDefault="742DBAA8" w:rsidP="58907318">
      <w:pPr>
        <w:spacing w:after="0"/>
      </w:pPr>
      <w:r w:rsidRPr="58907318">
        <w:rPr>
          <w:rFonts w:ascii="Times New Roman" w:eastAsia="Times New Roman" w:hAnsi="Times New Roman" w:cs="Times New Roman"/>
        </w:rPr>
        <w:t>For questions regarding submissions:</w:t>
      </w:r>
    </w:p>
    <w:p w14:paraId="4CCD99A9" w14:textId="04ED1226" w:rsidR="003A6F51" w:rsidRDefault="51A1D0DC" w:rsidP="58907318">
      <w:pPr>
        <w:spacing w:after="0"/>
      </w:pPr>
      <w:r w:rsidRPr="58907318">
        <w:rPr>
          <w:rFonts w:ascii="Times New Roman" w:eastAsia="Times New Roman" w:hAnsi="Times New Roman" w:cs="Times New Roman"/>
        </w:rPr>
        <w:t xml:space="preserve">Email: </w:t>
      </w:r>
      <w:hyperlink r:id="rId12">
        <w:r w:rsidRPr="58907318">
          <w:rPr>
            <w:rStyle w:val="Hyperlink"/>
            <w:rFonts w:ascii="Times New Roman" w:eastAsia="Times New Roman" w:hAnsi="Times New Roman" w:cs="Times New Roman"/>
          </w:rPr>
          <w:t>irim3d2026@easychair.org</w:t>
        </w:r>
      </w:hyperlink>
      <w:r w:rsidRPr="58907318">
        <w:rPr>
          <w:rFonts w:ascii="Times New Roman" w:eastAsia="Times New Roman" w:hAnsi="Times New Roman" w:cs="Times New Roman"/>
        </w:rPr>
        <w:t xml:space="preserve"> </w:t>
      </w:r>
      <w:r w:rsidR="742DBAA8" w:rsidRPr="58907318">
        <w:rPr>
          <w:rFonts w:ascii="Times New Roman" w:eastAsia="Times New Roman" w:hAnsi="Times New Roman" w:cs="Times New Roman"/>
        </w:rPr>
        <w:t xml:space="preserve"> </w:t>
      </w:r>
    </w:p>
    <w:p w14:paraId="2C078E63" w14:textId="7C62C055" w:rsidR="003A6F51" w:rsidRDefault="33A2E0A3" w:rsidP="33A2E0A3">
      <w:pPr>
        <w:spacing w:after="0"/>
        <w:rPr>
          <w:rFonts w:ascii="Times New Roman" w:eastAsia="Times New Roman" w:hAnsi="Times New Roman" w:cs="Times New Roman"/>
        </w:rPr>
      </w:pPr>
      <w:r w:rsidRPr="33A2E0A3">
        <w:rPr>
          <w:rFonts w:ascii="Times New Roman" w:eastAsia="Times New Roman" w:hAnsi="Times New Roman" w:cs="Times New Roman"/>
        </w:rPr>
        <w:t xml:space="preserve">Website: </w:t>
      </w:r>
      <w:hyperlink r:id="rId13">
        <w:r w:rsidRPr="33A2E0A3">
          <w:rPr>
            <w:rStyle w:val="Hyperlink"/>
            <w:rFonts w:ascii="Times New Roman" w:eastAsia="Times New Roman" w:hAnsi="Times New Roman" w:cs="Times New Roman"/>
          </w:rPr>
          <w:t>https://i-rim.it/it/call-for-paper-2026-2/</w:t>
        </w:r>
      </w:hyperlink>
    </w:p>
    <w:sectPr w:rsidR="003A6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hb74lljT" int2:invalidationBookmarkName="" int2:hashCode="sx/JabSIn7RF+j" int2:id="x1r5F8rM">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FAAD"/>
    <w:multiLevelType w:val="hybridMultilevel"/>
    <w:tmpl w:val="39C488B2"/>
    <w:lvl w:ilvl="0" w:tplc="BD1E96E8">
      <w:start w:val="1"/>
      <w:numFmt w:val="bullet"/>
      <w:lvlText w:val=""/>
      <w:lvlJc w:val="left"/>
      <w:pPr>
        <w:ind w:left="720" w:hanging="360"/>
      </w:pPr>
      <w:rPr>
        <w:rFonts w:ascii="Symbol" w:hAnsi="Symbol" w:hint="default"/>
      </w:rPr>
    </w:lvl>
    <w:lvl w:ilvl="1" w:tplc="CA06C182">
      <w:start w:val="1"/>
      <w:numFmt w:val="bullet"/>
      <w:lvlText w:val="o"/>
      <w:lvlJc w:val="left"/>
      <w:pPr>
        <w:ind w:left="1440" w:hanging="360"/>
      </w:pPr>
      <w:rPr>
        <w:rFonts w:ascii="Courier New" w:hAnsi="Courier New" w:hint="default"/>
      </w:rPr>
    </w:lvl>
    <w:lvl w:ilvl="2" w:tplc="33EEBED2">
      <w:start w:val="1"/>
      <w:numFmt w:val="bullet"/>
      <w:lvlText w:val=""/>
      <w:lvlJc w:val="left"/>
      <w:pPr>
        <w:ind w:left="2160" w:hanging="360"/>
      </w:pPr>
      <w:rPr>
        <w:rFonts w:ascii="Wingdings" w:hAnsi="Wingdings" w:hint="default"/>
      </w:rPr>
    </w:lvl>
    <w:lvl w:ilvl="3" w:tplc="374003FE">
      <w:start w:val="1"/>
      <w:numFmt w:val="bullet"/>
      <w:lvlText w:val=""/>
      <w:lvlJc w:val="left"/>
      <w:pPr>
        <w:ind w:left="2880" w:hanging="360"/>
      </w:pPr>
      <w:rPr>
        <w:rFonts w:ascii="Symbol" w:hAnsi="Symbol" w:hint="default"/>
      </w:rPr>
    </w:lvl>
    <w:lvl w:ilvl="4" w:tplc="6E9CB15A">
      <w:start w:val="1"/>
      <w:numFmt w:val="bullet"/>
      <w:lvlText w:val="o"/>
      <w:lvlJc w:val="left"/>
      <w:pPr>
        <w:ind w:left="3600" w:hanging="360"/>
      </w:pPr>
      <w:rPr>
        <w:rFonts w:ascii="Courier New" w:hAnsi="Courier New" w:hint="default"/>
      </w:rPr>
    </w:lvl>
    <w:lvl w:ilvl="5" w:tplc="68D8815C">
      <w:start w:val="1"/>
      <w:numFmt w:val="bullet"/>
      <w:lvlText w:val=""/>
      <w:lvlJc w:val="left"/>
      <w:pPr>
        <w:ind w:left="4320" w:hanging="360"/>
      </w:pPr>
      <w:rPr>
        <w:rFonts w:ascii="Wingdings" w:hAnsi="Wingdings" w:hint="default"/>
      </w:rPr>
    </w:lvl>
    <w:lvl w:ilvl="6" w:tplc="06E49484">
      <w:start w:val="1"/>
      <w:numFmt w:val="bullet"/>
      <w:lvlText w:val=""/>
      <w:lvlJc w:val="left"/>
      <w:pPr>
        <w:ind w:left="5040" w:hanging="360"/>
      </w:pPr>
      <w:rPr>
        <w:rFonts w:ascii="Symbol" w:hAnsi="Symbol" w:hint="default"/>
      </w:rPr>
    </w:lvl>
    <w:lvl w:ilvl="7" w:tplc="F508CA3C">
      <w:start w:val="1"/>
      <w:numFmt w:val="bullet"/>
      <w:lvlText w:val="o"/>
      <w:lvlJc w:val="left"/>
      <w:pPr>
        <w:ind w:left="5760" w:hanging="360"/>
      </w:pPr>
      <w:rPr>
        <w:rFonts w:ascii="Courier New" w:hAnsi="Courier New" w:hint="default"/>
      </w:rPr>
    </w:lvl>
    <w:lvl w:ilvl="8" w:tplc="FBD26C2E">
      <w:start w:val="1"/>
      <w:numFmt w:val="bullet"/>
      <w:lvlText w:val=""/>
      <w:lvlJc w:val="left"/>
      <w:pPr>
        <w:ind w:left="6480" w:hanging="360"/>
      </w:pPr>
      <w:rPr>
        <w:rFonts w:ascii="Wingdings" w:hAnsi="Wingdings" w:hint="default"/>
      </w:rPr>
    </w:lvl>
  </w:abstractNum>
  <w:abstractNum w:abstractNumId="1" w15:restartNumberingAfterBreak="0">
    <w:nsid w:val="13B4A3E8"/>
    <w:multiLevelType w:val="hybridMultilevel"/>
    <w:tmpl w:val="6F8A7E00"/>
    <w:lvl w:ilvl="0" w:tplc="2D5C96FA">
      <w:start w:val="1"/>
      <w:numFmt w:val="bullet"/>
      <w:lvlText w:val=""/>
      <w:lvlJc w:val="left"/>
      <w:pPr>
        <w:ind w:left="720" w:hanging="360"/>
      </w:pPr>
      <w:rPr>
        <w:rFonts w:ascii="Symbol" w:hAnsi="Symbol" w:hint="default"/>
      </w:rPr>
    </w:lvl>
    <w:lvl w:ilvl="1" w:tplc="8F38D092">
      <w:start w:val="1"/>
      <w:numFmt w:val="bullet"/>
      <w:lvlText w:val="o"/>
      <w:lvlJc w:val="left"/>
      <w:pPr>
        <w:ind w:left="1440" w:hanging="360"/>
      </w:pPr>
      <w:rPr>
        <w:rFonts w:ascii="Courier New" w:hAnsi="Courier New" w:hint="default"/>
      </w:rPr>
    </w:lvl>
    <w:lvl w:ilvl="2" w:tplc="F5C4E082">
      <w:start w:val="1"/>
      <w:numFmt w:val="bullet"/>
      <w:lvlText w:val=""/>
      <w:lvlJc w:val="left"/>
      <w:pPr>
        <w:ind w:left="2160" w:hanging="360"/>
      </w:pPr>
      <w:rPr>
        <w:rFonts w:ascii="Wingdings" w:hAnsi="Wingdings" w:hint="default"/>
      </w:rPr>
    </w:lvl>
    <w:lvl w:ilvl="3" w:tplc="86724DEC">
      <w:start w:val="1"/>
      <w:numFmt w:val="bullet"/>
      <w:lvlText w:val=""/>
      <w:lvlJc w:val="left"/>
      <w:pPr>
        <w:ind w:left="2880" w:hanging="360"/>
      </w:pPr>
      <w:rPr>
        <w:rFonts w:ascii="Symbol" w:hAnsi="Symbol" w:hint="default"/>
      </w:rPr>
    </w:lvl>
    <w:lvl w:ilvl="4" w:tplc="CBA065E6">
      <w:start w:val="1"/>
      <w:numFmt w:val="bullet"/>
      <w:lvlText w:val="o"/>
      <w:lvlJc w:val="left"/>
      <w:pPr>
        <w:ind w:left="3600" w:hanging="360"/>
      </w:pPr>
      <w:rPr>
        <w:rFonts w:ascii="Courier New" w:hAnsi="Courier New" w:hint="default"/>
      </w:rPr>
    </w:lvl>
    <w:lvl w:ilvl="5" w:tplc="97B800CC">
      <w:start w:val="1"/>
      <w:numFmt w:val="bullet"/>
      <w:lvlText w:val=""/>
      <w:lvlJc w:val="left"/>
      <w:pPr>
        <w:ind w:left="4320" w:hanging="360"/>
      </w:pPr>
      <w:rPr>
        <w:rFonts w:ascii="Wingdings" w:hAnsi="Wingdings" w:hint="default"/>
      </w:rPr>
    </w:lvl>
    <w:lvl w:ilvl="6" w:tplc="D9CCFE16">
      <w:start w:val="1"/>
      <w:numFmt w:val="bullet"/>
      <w:lvlText w:val=""/>
      <w:lvlJc w:val="left"/>
      <w:pPr>
        <w:ind w:left="5040" w:hanging="360"/>
      </w:pPr>
      <w:rPr>
        <w:rFonts w:ascii="Symbol" w:hAnsi="Symbol" w:hint="default"/>
      </w:rPr>
    </w:lvl>
    <w:lvl w:ilvl="7" w:tplc="2F22755C">
      <w:start w:val="1"/>
      <w:numFmt w:val="bullet"/>
      <w:lvlText w:val="o"/>
      <w:lvlJc w:val="left"/>
      <w:pPr>
        <w:ind w:left="5760" w:hanging="360"/>
      </w:pPr>
      <w:rPr>
        <w:rFonts w:ascii="Courier New" w:hAnsi="Courier New" w:hint="default"/>
      </w:rPr>
    </w:lvl>
    <w:lvl w:ilvl="8" w:tplc="BB0EC15E">
      <w:start w:val="1"/>
      <w:numFmt w:val="bullet"/>
      <w:lvlText w:val=""/>
      <w:lvlJc w:val="left"/>
      <w:pPr>
        <w:ind w:left="6480" w:hanging="360"/>
      </w:pPr>
      <w:rPr>
        <w:rFonts w:ascii="Wingdings" w:hAnsi="Wingdings" w:hint="default"/>
      </w:rPr>
    </w:lvl>
  </w:abstractNum>
  <w:abstractNum w:abstractNumId="2" w15:restartNumberingAfterBreak="0">
    <w:nsid w:val="2A698A81"/>
    <w:multiLevelType w:val="hybridMultilevel"/>
    <w:tmpl w:val="64908252"/>
    <w:lvl w:ilvl="0" w:tplc="ECCC05D2">
      <w:start w:val="1"/>
      <w:numFmt w:val="bullet"/>
      <w:lvlText w:val=""/>
      <w:lvlJc w:val="left"/>
      <w:pPr>
        <w:ind w:left="720" w:hanging="360"/>
      </w:pPr>
      <w:rPr>
        <w:rFonts w:ascii="Symbol" w:hAnsi="Symbol" w:hint="default"/>
      </w:rPr>
    </w:lvl>
    <w:lvl w:ilvl="1" w:tplc="CB1472CE">
      <w:start w:val="1"/>
      <w:numFmt w:val="bullet"/>
      <w:lvlText w:val="o"/>
      <w:lvlJc w:val="left"/>
      <w:pPr>
        <w:ind w:left="1440" w:hanging="360"/>
      </w:pPr>
      <w:rPr>
        <w:rFonts w:ascii="Courier New" w:hAnsi="Courier New" w:hint="default"/>
      </w:rPr>
    </w:lvl>
    <w:lvl w:ilvl="2" w:tplc="BE4CE44E">
      <w:start w:val="1"/>
      <w:numFmt w:val="bullet"/>
      <w:lvlText w:val=""/>
      <w:lvlJc w:val="left"/>
      <w:pPr>
        <w:ind w:left="2160" w:hanging="360"/>
      </w:pPr>
      <w:rPr>
        <w:rFonts w:ascii="Wingdings" w:hAnsi="Wingdings" w:hint="default"/>
      </w:rPr>
    </w:lvl>
    <w:lvl w:ilvl="3" w:tplc="1092089E">
      <w:start w:val="1"/>
      <w:numFmt w:val="bullet"/>
      <w:lvlText w:val=""/>
      <w:lvlJc w:val="left"/>
      <w:pPr>
        <w:ind w:left="2880" w:hanging="360"/>
      </w:pPr>
      <w:rPr>
        <w:rFonts w:ascii="Symbol" w:hAnsi="Symbol" w:hint="default"/>
      </w:rPr>
    </w:lvl>
    <w:lvl w:ilvl="4" w:tplc="E92E371E">
      <w:start w:val="1"/>
      <w:numFmt w:val="bullet"/>
      <w:lvlText w:val="o"/>
      <w:lvlJc w:val="left"/>
      <w:pPr>
        <w:ind w:left="3600" w:hanging="360"/>
      </w:pPr>
      <w:rPr>
        <w:rFonts w:ascii="Courier New" w:hAnsi="Courier New" w:hint="default"/>
      </w:rPr>
    </w:lvl>
    <w:lvl w:ilvl="5" w:tplc="FC8AE0C2">
      <w:start w:val="1"/>
      <w:numFmt w:val="bullet"/>
      <w:lvlText w:val=""/>
      <w:lvlJc w:val="left"/>
      <w:pPr>
        <w:ind w:left="4320" w:hanging="360"/>
      </w:pPr>
      <w:rPr>
        <w:rFonts w:ascii="Wingdings" w:hAnsi="Wingdings" w:hint="default"/>
      </w:rPr>
    </w:lvl>
    <w:lvl w:ilvl="6" w:tplc="08E460C4">
      <w:start w:val="1"/>
      <w:numFmt w:val="bullet"/>
      <w:lvlText w:val=""/>
      <w:lvlJc w:val="left"/>
      <w:pPr>
        <w:ind w:left="5040" w:hanging="360"/>
      </w:pPr>
      <w:rPr>
        <w:rFonts w:ascii="Symbol" w:hAnsi="Symbol" w:hint="default"/>
      </w:rPr>
    </w:lvl>
    <w:lvl w:ilvl="7" w:tplc="9C2CB1D6">
      <w:start w:val="1"/>
      <w:numFmt w:val="bullet"/>
      <w:lvlText w:val="o"/>
      <w:lvlJc w:val="left"/>
      <w:pPr>
        <w:ind w:left="5760" w:hanging="360"/>
      </w:pPr>
      <w:rPr>
        <w:rFonts w:ascii="Courier New" w:hAnsi="Courier New" w:hint="default"/>
      </w:rPr>
    </w:lvl>
    <w:lvl w:ilvl="8" w:tplc="ED9895F4">
      <w:start w:val="1"/>
      <w:numFmt w:val="bullet"/>
      <w:lvlText w:val=""/>
      <w:lvlJc w:val="left"/>
      <w:pPr>
        <w:ind w:left="6480" w:hanging="360"/>
      </w:pPr>
      <w:rPr>
        <w:rFonts w:ascii="Wingdings" w:hAnsi="Wingdings" w:hint="default"/>
      </w:rPr>
    </w:lvl>
  </w:abstractNum>
  <w:abstractNum w:abstractNumId="3" w15:restartNumberingAfterBreak="0">
    <w:nsid w:val="3BB0F780"/>
    <w:multiLevelType w:val="hybridMultilevel"/>
    <w:tmpl w:val="B816A8B4"/>
    <w:lvl w:ilvl="0" w:tplc="6C7660C0">
      <w:start w:val="1"/>
      <w:numFmt w:val="bullet"/>
      <w:lvlText w:val=""/>
      <w:lvlJc w:val="left"/>
      <w:pPr>
        <w:ind w:left="720" w:hanging="360"/>
      </w:pPr>
      <w:rPr>
        <w:rFonts w:ascii="Symbol" w:hAnsi="Symbol" w:hint="default"/>
      </w:rPr>
    </w:lvl>
    <w:lvl w:ilvl="1" w:tplc="FCD084D4">
      <w:start w:val="1"/>
      <w:numFmt w:val="bullet"/>
      <w:lvlText w:val="o"/>
      <w:lvlJc w:val="left"/>
      <w:pPr>
        <w:ind w:left="1440" w:hanging="360"/>
      </w:pPr>
      <w:rPr>
        <w:rFonts w:ascii="Courier New" w:hAnsi="Courier New" w:hint="default"/>
      </w:rPr>
    </w:lvl>
    <w:lvl w:ilvl="2" w:tplc="6146215C">
      <w:start w:val="1"/>
      <w:numFmt w:val="bullet"/>
      <w:lvlText w:val=""/>
      <w:lvlJc w:val="left"/>
      <w:pPr>
        <w:ind w:left="2160" w:hanging="360"/>
      </w:pPr>
      <w:rPr>
        <w:rFonts w:ascii="Wingdings" w:hAnsi="Wingdings" w:hint="default"/>
      </w:rPr>
    </w:lvl>
    <w:lvl w:ilvl="3" w:tplc="114E2A6C">
      <w:start w:val="1"/>
      <w:numFmt w:val="bullet"/>
      <w:lvlText w:val=""/>
      <w:lvlJc w:val="left"/>
      <w:pPr>
        <w:ind w:left="2880" w:hanging="360"/>
      </w:pPr>
      <w:rPr>
        <w:rFonts w:ascii="Symbol" w:hAnsi="Symbol" w:hint="default"/>
      </w:rPr>
    </w:lvl>
    <w:lvl w:ilvl="4" w:tplc="DCE6DF0E">
      <w:start w:val="1"/>
      <w:numFmt w:val="bullet"/>
      <w:lvlText w:val="o"/>
      <w:lvlJc w:val="left"/>
      <w:pPr>
        <w:ind w:left="3600" w:hanging="360"/>
      </w:pPr>
      <w:rPr>
        <w:rFonts w:ascii="Courier New" w:hAnsi="Courier New" w:hint="default"/>
      </w:rPr>
    </w:lvl>
    <w:lvl w:ilvl="5" w:tplc="A8B47302">
      <w:start w:val="1"/>
      <w:numFmt w:val="bullet"/>
      <w:lvlText w:val=""/>
      <w:lvlJc w:val="left"/>
      <w:pPr>
        <w:ind w:left="4320" w:hanging="360"/>
      </w:pPr>
      <w:rPr>
        <w:rFonts w:ascii="Wingdings" w:hAnsi="Wingdings" w:hint="default"/>
      </w:rPr>
    </w:lvl>
    <w:lvl w:ilvl="6" w:tplc="7804D622">
      <w:start w:val="1"/>
      <w:numFmt w:val="bullet"/>
      <w:lvlText w:val=""/>
      <w:lvlJc w:val="left"/>
      <w:pPr>
        <w:ind w:left="5040" w:hanging="360"/>
      </w:pPr>
      <w:rPr>
        <w:rFonts w:ascii="Symbol" w:hAnsi="Symbol" w:hint="default"/>
      </w:rPr>
    </w:lvl>
    <w:lvl w:ilvl="7" w:tplc="65E6B408">
      <w:start w:val="1"/>
      <w:numFmt w:val="bullet"/>
      <w:lvlText w:val="o"/>
      <w:lvlJc w:val="left"/>
      <w:pPr>
        <w:ind w:left="5760" w:hanging="360"/>
      </w:pPr>
      <w:rPr>
        <w:rFonts w:ascii="Courier New" w:hAnsi="Courier New" w:hint="default"/>
      </w:rPr>
    </w:lvl>
    <w:lvl w:ilvl="8" w:tplc="4B58F8FE">
      <w:start w:val="1"/>
      <w:numFmt w:val="bullet"/>
      <w:lvlText w:val=""/>
      <w:lvlJc w:val="left"/>
      <w:pPr>
        <w:ind w:left="6480" w:hanging="360"/>
      </w:pPr>
      <w:rPr>
        <w:rFonts w:ascii="Wingdings" w:hAnsi="Wingdings" w:hint="default"/>
      </w:rPr>
    </w:lvl>
  </w:abstractNum>
  <w:abstractNum w:abstractNumId="4" w15:restartNumberingAfterBreak="0">
    <w:nsid w:val="405747DD"/>
    <w:multiLevelType w:val="hybridMultilevel"/>
    <w:tmpl w:val="D4C8B7A2"/>
    <w:lvl w:ilvl="0" w:tplc="5D4C8782">
      <w:start w:val="1"/>
      <w:numFmt w:val="bullet"/>
      <w:lvlText w:val=""/>
      <w:lvlJc w:val="left"/>
      <w:pPr>
        <w:ind w:left="720" w:hanging="360"/>
      </w:pPr>
      <w:rPr>
        <w:rFonts w:ascii="Symbol" w:hAnsi="Symbol" w:hint="default"/>
      </w:rPr>
    </w:lvl>
    <w:lvl w:ilvl="1" w:tplc="1660D25E">
      <w:start w:val="1"/>
      <w:numFmt w:val="bullet"/>
      <w:lvlText w:val="o"/>
      <w:lvlJc w:val="left"/>
      <w:pPr>
        <w:ind w:left="1440" w:hanging="360"/>
      </w:pPr>
      <w:rPr>
        <w:rFonts w:ascii="Courier New" w:hAnsi="Courier New" w:hint="default"/>
      </w:rPr>
    </w:lvl>
    <w:lvl w:ilvl="2" w:tplc="F2AA2B0A">
      <w:start w:val="1"/>
      <w:numFmt w:val="bullet"/>
      <w:lvlText w:val=""/>
      <w:lvlJc w:val="left"/>
      <w:pPr>
        <w:ind w:left="2160" w:hanging="360"/>
      </w:pPr>
      <w:rPr>
        <w:rFonts w:ascii="Wingdings" w:hAnsi="Wingdings" w:hint="default"/>
      </w:rPr>
    </w:lvl>
    <w:lvl w:ilvl="3" w:tplc="A5285FCE">
      <w:start w:val="1"/>
      <w:numFmt w:val="bullet"/>
      <w:lvlText w:val=""/>
      <w:lvlJc w:val="left"/>
      <w:pPr>
        <w:ind w:left="2880" w:hanging="360"/>
      </w:pPr>
      <w:rPr>
        <w:rFonts w:ascii="Symbol" w:hAnsi="Symbol" w:hint="default"/>
      </w:rPr>
    </w:lvl>
    <w:lvl w:ilvl="4" w:tplc="DDA0BEF6">
      <w:start w:val="1"/>
      <w:numFmt w:val="bullet"/>
      <w:lvlText w:val="o"/>
      <w:lvlJc w:val="left"/>
      <w:pPr>
        <w:ind w:left="3600" w:hanging="360"/>
      </w:pPr>
      <w:rPr>
        <w:rFonts w:ascii="Courier New" w:hAnsi="Courier New" w:hint="default"/>
      </w:rPr>
    </w:lvl>
    <w:lvl w:ilvl="5" w:tplc="5FBAF2AA">
      <w:start w:val="1"/>
      <w:numFmt w:val="bullet"/>
      <w:lvlText w:val=""/>
      <w:lvlJc w:val="left"/>
      <w:pPr>
        <w:ind w:left="4320" w:hanging="360"/>
      </w:pPr>
      <w:rPr>
        <w:rFonts w:ascii="Wingdings" w:hAnsi="Wingdings" w:hint="default"/>
      </w:rPr>
    </w:lvl>
    <w:lvl w:ilvl="6" w:tplc="F6DE6AEE">
      <w:start w:val="1"/>
      <w:numFmt w:val="bullet"/>
      <w:lvlText w:val=""/>
      <w:lvlJc w:val="left"/>
      <w:pPr>
        <w:ind w:left="5040" w:hanging="360"/>
      </w:pPr>
      <w:rPr>
        <w:rFonts w:ascii="Symbol" w:hAnsi="Symbol" w:hint="default"/>
      </w:rPr>
    </w:lvl>
    <w:lvl w:ilvl="7" w:tplc="90A0DE78">
      <w:start w:val="1"/>
      <w:numFmt w:val="bullet"/>
      <w:lvlText w:val="o"/>
      <w:lvlJc w:val="left"/>
      <w:pPr>
        <w:ind w:left="5760" w:hanging="360"/>
      </w:pPr>
      <w:rPr>
        <w:rFonts w:ascii="Courier New" w:hAnsi="Courier New" w:hint="default"/>
      </w:rPr>
    </w:lvl>
    <w:lvl w:ilvl="8" w:tplc="3976C888">
      <w:start w:val="1"/>
      <w:numFmt w:val="bullet"/>
      <w:lvlText w:val=""/>
      <w:lvlJc w:val="left"/>
      <w:pPr>
        <w:ind w:left="6480" w:hanging="360"/>
      </w:pPr>
      <w:rPr>
        <w:rFonts w:ascii="Wingdings" w:hAnsi="Wingdings" w:hint="default"/>
      </w:rPr>
    </w:lvl>
  </w:abstractNum>
  <w:abstractNum w:abstractNumId="5" w15:restartNumberingAfterBreak="0">
    <w:nsid w:val="4E4576C7"/>
    <w:multiLevelType w:val="hybridMultilevel"/>
    <w:tmpl w:val="A784DB48"/>
    <w:lvl w:ilvl="0" w:tplc="E96A16AA">
      <w:start w:val="1"/>
      <w:numFmt w:val="bullet"/>
      <w:lvlText w:val=""/>
      <w:lvlJc w:val="left"/>
      <w:pPr>
        <w:ind w:left="720" w:hanging="360"/>
      </w:pPr>
      <w:rPr>
        <w:rFonts w:ascii="Symbol" w:hAnsi="Symbol" w:hint="default"/>
      </w:rPr>
    </w:lvl>
    <w:lvl w:ilvl="1" w:tplc="C0F871B6">
      <w:start w:val="1"/>
      <w:numFmt w:val="bullet"/>
      <w:lvlText w:val="o"/>
      <w:lvlJc w:val="left"/>
      <w:pPr>
        <w:ind w:left="1440" w:hanging="360"/>
      </w:pPr>
      <w:rPr>
        <w:rFonts w:ascii="Courier New" w:hAnsi="Courier New" w:hint="default"/>
      </w:rPr>
    </w:lvl>
    <w:lvl w:ilvl="2" w:tplc="D582845C">
      <w:start w:val="1"/>
      <w:numFmt w:val="bullet"/>
      <w:lvlText w:val=""/>
      <w:lvlJc w:val="left"/>
      <w:pPr>
        <w:ind w:left="2160" w:hanging="360"/>
      </w:pPr>
      <w:rPr>
        <w:rFonts w:ascii="Wingdings" w:hAnsi="Wingdings" w:hint="default"/>
      </w:rPr>
    </w:lvl>
    <w:lvl w:ilvl="3" w:tplc="630407EC">
      <w:start w:val="1"/>
      <w:numFmt w:val="bullet"/>
      <w:lvlText w:val=""/>
      <w:lvlJc w:val="left"/>
      <w:pPr>
        <w:ind w:left="2880" w:hanging="360"/>
      </w:pPr>
      <w:rPr>
        <w:rFonts w:ascii="Symbol" w:hAnsi="Symbol" w:hint="default"/>
      </w:rPr>
    </w:lvl>
    <w:lvl w:ilvl="4" w:tplc="68BA114A">
      <w:start w:val="1"/>
      <w:numFmt w:val="bullet"/>
      <w:lvlText w:val="o"/>
      <w:lvlJc w:val="left"/>
      <w:pPr>
        <w:ind w:left="3600" w:hanging="360"/>
      </w:pPr>
      <w:rPr>
        <w:rFonts w:ascii="Courier New" w:hAnsi="Courier New" w:hint="default"/>
      </w:rPr>
    </w:lvl>
    <w:lvl w:ilvl="5" w:tplc="8C3C7D4E">
      <w:start w:val="1"/>
      <w:numFmt w:val="bullet"/>
      <w:lvlText w:val=""/>
      <w:lvlJc w:val="left"/>
      <w:pPr>
        <w:ind w:left="4320" w:hanging="360"/>
      </w:pPr>
      <w:rPr>
        <w:rFonts w:ascii="Wingdings" w:hAnsi="Wingdings" w:hint="default"/>
      </w:rPr>
    </w:lvl>
    <w:lvl w:ilvl="6" w:tplc="AD88D2E8">
      <w:start w:val="1"/>
      <w:numFmt w:val="bullet"/>
      <w:lvlText w:val=""/>
      <w:lvlJc w:val="left"/>
      <w:pPr>
        <w:ind w:left="5040" w:hanging="360"/>
      </w:pPr>
      <w:rPr>
        <w:rFonts w:ascii="Symbol" w:hAnsi="Symbol" w:hint="default"/>
      </w:rPr>
    </w:lvl>
    <w:lvl w:ilvl="7" w:tplc="A52C0418">
      <w:start w:val="1"/>
      <w:numFmt w:val="bullet"/>
      <w:lvlText w:val="o"/>
      <w:lvlJc w:val="left"/>
      <w:pPr>
        <w:ind w:left="5760" w:hanging="360"/>
      </w:pPr>
      <w:rPr>
        <w:rFonts w:ascii="Courier New" w:hAnsi="Courier New" w:hint="default"/>
      </w:rPr>
    </w:lvl>
    <w:lvl w:ilvl="8" w:tplc="5282AE98">
      <w:start w:val="1"/>
      <w:numFmt w:val="bullet"/>
      <w:lvlText w:val=""/>
      <w:lvlJc w:val="left"/>
      <w:pPr>
        <w:ind w:left="6480" w:hanging="360"/>
      </w:pPr>
      <w:rPr>
        <w:rFonts w:ascii="Wingdings" w:hAnsi="Wingdings" w:hint="default"/>
      </w:rPr>
    </w:lvl>
  </w:abstractNum>
  <w:abstractNum w:abstractNumId="6" w15:restartNumberingAfterBreak="0">
    <w:nsid w:val="70C24E14"/>
    <w:multiLevelType w:val="hybridMultilevel"/>
    <w:tmpl w:val="65725490"/>
    <w:lvl w:ilvl="0" w:tplc="87542D2E">
      <w:start w:val="1"/>
      <w:numFmt w:val="bullet"/>
      <w:lvlText w:val=""/>
      <w:lvlJc w:val="left"/>
      <w:pPr>
        <w:ind w:left="720" w:hanging="360"/>
      </w:pPr>
      <w:rPr>
        <w:rFonts w:ascii="Symbol" w:hAnsi="Symbol" w:hint="default"/>
      </w:rPr>
    </w:lvl>
    <w:lvl w:ilvl="1" w:tplc="822C3CF2">
      <w:start w:val="1"/>
      <w:numFmt w:val="bullet"/>
      <w:lvlText w:val="o"/>
      <w:lvlJc w:val="left"/>
      <w:pPr>
        <w:ind w:left="1440" w:hanging="360"/>
      </w:pPr>
      <w:rPr>
        <w:rFonts w:ascii="Courier New" w:hAnsi="Courier New" w:hint="default"/>
      </w:rPr>
    </w:lvl>
    <w:lvl w:ilvl="2" w:tplc="9FB8C64A">
      <w:start w:val="1"/>
      <w:numFmt w:val="bullet"/>
      <w:lvlText w:val=""/>
      <w:lvlJc w:val="left"/>
      <w:pPr>
        <w:ind w:left="2160" w:hanging="360"/>
      </w:pPr>
      <w:rPr>
        <w:rFonts w:ascii="Wingdings" w:hAnsi="Wingdings" w:hint="default"/>
      </w:rPr>
    </w:lvl>
    <w:lvl w:ilvl="3" w:tplc="9E7EAF12">
      <w:start w:val="1"/>
      <w:numFmt w:val="bullet"/>
      <w:lvlText w:val=""/>
      <w:lvlJc w:val="left"/>
      <w:pPr>
        <w:ind w:left="2880" w:hanging="360"/>
      </w:pPr>
      <w:rPr>
        <w:rFonts w:ascii="Symbol" w:hAnsi="Symbol" w:hint="default"/>
      </w:rPr>
    </w:lvl>
    <w:lvl w:ilvl="4" w:tplc="D23CBCFA">
      <w:start w:val="1"/>
      <w:numFmt w:val="bullet"/>
      <w:lvlText w:val="o"/>
      <w:lvlJc w:val="left"/>
      <w:pPr>
        <w:ind w:left="3600" w:hanging="360"/>
      </w:pPr>
      <w:rPr>
        <w:rFonts w:ascii="Courier New" w:hAnsi="Courier New" w:hint="default"/>
      </w:rPr>
    </w:lvl>
    <w:lvl w:ilvl="5" w:tplc="767CD754">
      <w:start w:val="1"/>
      <w:numFmt w:val="bullet"/>
      <w:lvlText w:val=""/>
      <w:lvlJc w:val="left"/>
      <w:pPr>
        <w:ind w:left="4320" w:hanging="360"/>
      </w:pPr>
      <w:rPr>
        <w:rFonts w:ascii="Wingdings" w:hAnsi="Wingdings" w:hint="default"/>
      </w:rPr>
    </w:lvl>
    <w:lvl w:ilvl="6" w:tplc="5ADC25FE">
      <w:start w:val="1"/>
      <w:numFmt w:val="bullet"/>
      <w:lvlText w:val=""/>
      <w:lvlJc w:val="left"/>
      <w:pPr>
        <w:ind w:left="5040" w:hanging="360"/>
      </w:pPr>
      <w:rPr>
        <w:rFonts w:ascii="Symbol" w:hAnsi="Symbol" w:hint="default"/>
      </w:rPr>
    </w:lvl>
    <w:lvl w:ilvl="7" w:tplc="F170EEF2">
      <w:start w:val="1"/>
      <w:numFmt w:val="bullet"/>
      <w:lvlText w:val="o"/>
      <w:lvlJc w:val="left"/>
      <w:pPr>
        <w:ind w:left="5760" w:hanging="360"/>
      </w:pPr>
      <w:rPr>
        <w:rFonts w:ascii="Courier New" w:hAnsi="Courier New" w:hint="default"/>
      </w:rPr>
    </w:lvl>
    <w:lvl w:ilvl="8" w:tplc="5C30015A">
      <w:start w:val="1"/>
      <w:numFmt w:val="bullet"/>
      <w:lvlText w:val=""/>
      <w:lvlJc w:val="left"/>
      <w:pPr>
        <w:ind w:left="6480" w:hanging="360"/>
      </w:pPr>
      <w:rPr>
        <w:rFonts w:ascii="Wingdings" w:hAnsi="Wingdings" w:hint="default"/>
      </w:rPr>
    </w:lvl>
  </w:abstractNum>
  <w:num w:numId="1" w16cid:durableId="363018285">
    <w:abstractNumId w:val="6"/>
  </w:num>
  <w:num w:numId="2" w16cid:durableId="1058893794">
    <w:abstractNumId w:val="4"/>
  </w:num>
  <w:num w:numId="3" w16cid:durableId="446971417">
    <w:abstractNumId w:val="5"/>
  </w:num>
  <w:num w:numId="4" w16cid:durableId="354354634">
    <w:abstractNumId w:val="0"/>
  </w:num>
  <w:num w:numId="5" w16cid:durableId="228463834">
    <w:abstractNumId w:val="3"/>
  </w:num>
  <w:num w:numId="6" w16cid:durableId="1456172300">
    <w:abstractNumId w:val="2"/>
  </w:num>
  <w:num w:numId="7" w16cid:durableId="1591699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3EEB03"/>
    <w:rsid w:val="00020159"/>
    <w:rsid w:val="001753A2"/>
    <w:rsid w:val="001E2609"/>
    <w:rsid w:val="002625CB"/>
    <w:rsid w:val="002B1B09"/>
    <w:rsid w:val="002C5063"/>
    <w:rsid w:val="002D1CE4"/>
    <w:rsid w:val="00316864"/>
    <w:rsid w:val="003A6F51"/>
    <w:rsid w:val="003B5723"/>
    <w:rsid w:val="00636DB3"/>
    <w:rsid w:val="00672DA7"/>
    <w:rsid w:val="006F6753"/>
    <w:rsid w:val="007655AE"/>
    <w:rsid w:val="007E439D"/>
    <w:rsid w:val="008651C7"/>
    <w:rsid w:val="00866A4D"/>
    <w:rsid w:val="008C17E6"/>
    <w:rsid w:val="0091650B"/>
    <w:rsid w:val="009E3366"/>
    <w:rsid w:val="00A061C4"/>
    <w:rsid w:val="00B37DC9"/>
    <w:rsid w:val="00B74A3B"/>
    <w:rsid w:val="00B96889"/>
    <w:rsid w:val="00D33BCA"/>
    <w:rsid w:val="00DB5040"/>
    <w:rsid w:val="00E64BD2"/>
    <w:rsid w:val="00EE1B5A"/>
    <w:rsid w:val="090B88AD"/>
    <w:rsid w:val="092139D3"/>
    <w:rsid w:val="0C7F0C7A"/>
    <w:rsid w:val="0F0BF7B0"/>
    <w:rsid w:val="120AF7EB"/>
    <w:rsid w:val="15D38EF3"/>
    <w:rsid w:val="1663633D"/>
    <w:rsid w:val="176EAC78"/>
    <w:rsid w:val="17BE2665"/>
    <w:rsid w:val="1AAC08DF"/>
    <w:rsid w:val="1ABAF5AD"/>
    <w:rsid w:val="229EEA7C"/>
    <w:rsid w:val="238BA223"/>
    <w:rsid w:val="2684B20B"/>
    <w:rsid w:val="28C9E6AD"/>
    <w:rsid w:val="29D672AC"/>
    <w:rsid w:val="3041361D"/>
    <w:rsid w:val="337E42DD"/>
    <w:rsid w:val="33A2E0A3"/>
    <w:rsid w:val="33FCC1D7"/>
    <w:rsid w:val="357A5E36"/>
    <w:rsid w:val="35DC56BC"/>
    <w:rsid w:val="3AF3B2CA"/>
    <w:rsid w:val="3E459F89"/>
    <w:rsid w:val="41555FA7"/>
    <w:rsid w:val="418D9746"/>
    <w:rsid w:val="43357881"/>
    <w:rsid w:val="47DACFA1"/>
    <w:rsid w:val="480004AE"/>
    <w:rsid w:val="4AC1A4E2"/>
    <w:rsid w:val="4AF08594"/>
    <w:rsid w:val="514D0081"/>
    <w:rsid w:val="51A1D0DC"/>
    <w:rsid w:val="588321B4"/>
    <w:rsid w:val="58907318"/>
    <w:rsid w:val="58FC0ED8"/>
    <w:rsid w:val="593EEB03"/>
    <w:rsid w:val="5BA22916"/>
    <w:rsid w:val="5F5255EE"/>
    <w:rsid w:val="5F8B35EA"/>
    <w:rsid w:val="64F924E1"/>
    <w:rsid w:val="654BC0F1"/>
    <w:rsid w:val="6916786A"/>
    <w:rsid w:val="69CAD7D7"/>
    <w:rsid w:val="6C5A0A4D"/>
    <w:rsid w:val="6C75FC55"/>
    <w:rsid w:val="6D19B1CB"/>
    <w:rsid w:val="6EFDDE67"/>
    <w:rsid w:val="742DBAA8"/>
    <w:rsid w:val="74B990F8"/>
    <w:rsid w:val="7612FDF9"/>
    <w:rsid w:val="7A3F6B1C"/>
    <w:rsid w:val="7AEC5FB8"/>
    <w:rsid w:val="7F5BA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EB03"/>
  <w15:chartTrackingRefBased/>
  <w15:docId w15:val="{C48A644F-446C-417B-9356-A2D8412F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8907318"/>
    <w:pPr>
      <w:ind w:left="720"/>
      <w:contextualSpacing/>
    </w:pPr>
  </w:style>
  <w:style w:type="character" w:styleId="Hyperlink">
    <w:name w:val="Hyperlink"/>
    <w:basedOn w:val="DefaultParagraphFont"/>
    <w:uiPriority w:val="99"/>
    <w:unhideWhenUsed/>
    <w:rsid w:val="58907318"/>
    <w:rPr>
      <w:color w:val="467886"/>
      <w:u w:val="single"/>
    </w:rPr>
  </w:style>
  <w:style w:type="character" w:styleId="FollowedHyperlink">
    <w:name w:val="FollowedHyperlink"/>
    <w:basedOn w:val="DefaultParagraphFont"/>
    <w:uiPriority w:val="99"/>
    <w:semiHidden/>
    <w:unhideWhenUsed/>
    <w:rsid w:val="001E2609"/>
    <w:rPr>
      <w:color w:val="96607D" w:themeColor="followedHyperlink"/>
      <w:u w:val="single"/>
    </w:rPr>
  </w:style>
  <w:style w:type="character" w:styleId="CommentReference">
    <w:name w:val="annotation reference"/>
    <w:basedOn w:val="DefaultParagraphFont"/>
    <w:uiPriority w:val="99"/>
    <w:semiHidden/>
    <w:unhideWhenUsed/>
    <w:rsid w:val="00866A4D"/>
    <w:rPr>
      <w:sz w:val="16"/>
      <w:szCs w:val="16"/>
    </w:rPr>
  </w:style>
  <w:style w:type="paragraph" w:styleId="CommentText">
    <w:name w:val="annotation text"/>
    <w:basedOn w:val="Normal"/>
    <w:link w:val="CommentTextChar"/>
    <w:uiPriority w:val="99"/>
    <w:unhideWhenUsed/>
    <w:rsid w:val="00866A4D"/>
    <w:pPr>
      <w:spacing w:line="240" w:lineRule="auto"/>
    </w:pPr>
    <w:rPr>
      <w:sz w:val="20"/>
      <w:szCs w:val="20"/>
    </w:rPr>
  </w:style>
  <w:style w:type="character" w:customStyle="1" w:styleId="CommentTextChar">
    <w:name w:val="Comment Text Char"/>
    <w:basedOn w:val="DefaultParagraphFont"/>
    <w:link w:val="CommentText"/>
    <w:uiPriority w:val="99"/>
    <w:rsid w:val="00866A4D"/>
    <w:rPr>
      <w:sz w:val="20"/>
      <w:szCs w:val="20"/>
    </w:rPr>
  </w:style>
  <w:style w:type="paragraph" w:styleId="CommentSubject">
    <w:name w:val="annotation subject"/>
    <w:basedOn w:val="CommentText"/>
    <w:next w:val="CommentText"/>
    <w:link w:val="CommentSubjectChar"/>
    <w:uiPriority w:val="99"/>
    <w:semiHidden/>
    <w:unhideWhenUsed/>
    <w:rsid w:val="00866A4D"/>
    <w:rPr>
      <w:b/>
      <w:bCs/>
    </w:rPr>
  </w:style>
  <w:style w:type="character" w:customStyle="1" w:styleId="CommentSubjectChar">
    <w:name w:val="Comment Subject Char"/>
    <w:basedOn w:val="CommentTextChar"/>
    <w:link w:val="CommentSubject"/>
    <w:uiPriority w:val="99"/>
    <w:semiHidden/>
    <w:rsid w:val="00866A4D"/>
    <w:rPr>
      <w:b/>
      <w:bCs/>
      <w:sz w:val="20"/>
      <w:szCs w:val="20"/>
    </w:rPr>
  </w:style>
  <w:style w:type="character" w:styleId="UnresolvedMention">
    <w:name w:val="Unresolved Mention"/>
    <w:basedOn w:val="DefaultParagraphFont"/>
    <w:uiPriority w:val="99"/>
    <w:semiHidden/>
    <w:unhideWhenUsed/>
    <w:rsid w:val="007E4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ampus365-my.sharepoint.com/:w:/g/personal/f_cordella_unicampus_it/IQDTkWWsoeaZSIg9hBTfW_jFATieQ9OPORHiup57Y-H7Hxo?e=tOGhzD" TargetMode="External"/><Relationship Id="rId13" Type="http://schemas.openxmlformats.org/officeDocument/2006/relationships/hyperlink" Target="https://i-rim.it/it/call-for-paper-2026-2/" TargetMode="External"/><Relationship Id="rId3" Type="http://schemas.openxmlformats.org/officeDocument/2006/relationships/settings" Target="settings.xml"/><Relationship Id="rId7" Type="http://schemas.openxmlformats.org/officeDocument/2006/relationships/hyperlink" Target="https://www.springer.com/de/authors-editors/conference-proceedings/conference-proceedings-guidelines" TargetMode="External"/><Relationship Id="rId12" Type="http://schemas.openxmlformats.org/officeDocument/2006/relationships/hyperlink" Target="mailto:irim3d2026@easychair.org" TargetMode="Externa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hyperlink" Target="https://proceedings.i-rim.it/" TargetMode="External"/><Relationship Id="rId11" Type="http://schemas.openxmlformats.org/officeDocument/2006/relationships/hyperlink" Target="https://i-rim.it/" TargetMode="External"/><Relationship Id="rId5" Type="http://schemas.openxmlformats.org/officeDocument/2006/relationships/hyperlink" Target="https://link.springer.com/series/15556" TargetMode="External"/><Relationship Id="rId15" Type="http://schemas.openxmlformats.org/officeDocument/2006/relationships/theme" Target="theme/theme1.xml"/><Relationship Id="rId10" Type="http://schemas.openxmlformats.org/officeDocument/2006/relationships/hyperlink" Target="https://makerfairerome.eu/en/" TargetMode="External"/><Relationship Id="rId4" Type="http://schemas.openxmlformats.org/officeDocument/2006/relationships/webSettings" Target="webSettings.xml"/><Relationship Id="rId9" Type="http://schemas.openxmlformats.org/officeDocument/2006/relationships/hyperlink" Target="https://easychair.org/conferences/?conf=irim3d2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ORLANDINI</dc:creator>
  <cp:keywords/>
  <dc:description/>
  <cp:lastModifiedBy>Andrea Orlandini</cp:lastModifiedBy>
  <cp:revision>21</cp:revision>
  <cp:lastPrinted>2026-04-02T07:34:00Z</cp:lastPrinted>
  <dcterms:created xsi:type="dcterms:W3CDTF">2026-02-28T10:58:00Z</dcterms:created>
  <dcterms:modified xsi:type="dcterms:W3CDTF">2026-04-02T07:36:00Z</dcterms:modified>
</cp:coreProperties>
</file>